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CD1" w:rsidRPr="00097185" w:rsidRDefault="00EB675E" w:rsidP="00E83C35">
      <w:pPr>
        <w:spacing w:line="276" w:lineRule="auto"/>
        <w:rPr>
          <w:rFonts w:asciiTheme="minorHAnsi" w:hAnsiTheme="minorHAnsi" w:cstheme="minorHAnsi"/>
          <w:noProof/>
          <w:color w:val="000000" w:themeColor="text1"/>
          <w:sz w:val="20"/>
          <w:szCs w:val="20"/>
          <w:lang w:val="en-US"/>
        </w:rPr>
      </w:pPr>
      <w:r w:rsidRPr="00097185">
        <w:rPr>
          <w:rFonts w:asciiTheme="minorHAnsi" w:hAnsiTheme="minorHAnsi" w:cstheme="minorHAnsi"/>
          <w:noProof/>
          <w:color w:val="000000" w:themeColor="text1"/>
          <w:sz w:val="20"/>
          <w:szCs w:val="20"/>
          <w:lang w:val="en-US"/>
        </w:rPr>
        <w:t xml:space="preserve"> </w:t>
      </w:r>
    </w:p>
    <w:p w:rsidR="00E528AF" w:rsidRPr="00097185" w:rsidRDefault="00E528AF" w:rsidP="00E83C35">
      <w:pPr>
        <w:spacing w:line="276" w:lineRule="auto"/>
        <w:rPr>
          <w:rFonts w:asciiTheme="minorHAnsi" w:hAnsiTheme="minorHAnsi" w:cstheme="minorHAnsi"/>
          <w:noProof/>
          <w:color w:val="000000" w:themeColor="text1"/>
          <w:sz w:val="20"/>
          <w:szCs w:val="20"/>
          <w:lang w:val="en-US"/>
        </w:rPr>
      </w:pPr>
    </w:p>
    <w:p w:rsidR="00A66B21" w:rsidRPr="00097185" w:rsidRDefault="00A66B21" w:rsidP="00A66B21">
      <w:pPr>
        <w:jc w:val="center"/>
        <w:rPr>
          <w:i/>
          <w:noProof/>
          <w:lang w:val="en-US"/>
        </w:rPr>
      </w:pPr>
    </w:p>
    <w:p w:rsidR="00A66B21" w:rsidRPr="00097185" w:rsidRDefault="00A66B21" w:rsidP="00A66B21">
      <w:pPr>
        <w:spacing w:line="276" w:lineRule="auto"/>
        <w:rPr>
          <w:rFonts w:asciiTheme="minorHAnsi" w:hAnsiTheme="minorHAnsi" w:cstheme="minorHAnsi"/>
          <w:noProof/>
          <w:u w:val="single"/>
          <w:lang w:val="en-US"/>
        </w:rPr>
      </w:pPr>
      <w:r w:rsidRPr="00097185">
        <w:rPr>
          <w:rFonts w:asciiTheme="minorHAnsi" w:hAnsiTheme="minorHAnsi" w:cstheme="minorHAnsi"/>
          <w:noProof/>
          <w:u w:val="single"/>
          <w:lang w:val="en-US"/>
        </w:rPr>
        <w:t>Prague, January 25, 2018</w:t>
      </w:r>
    </w:p>
    <w:p w:rsidR="00A66B21" w:rsidRPr="00097185" w:rsidRDefault="00A66B21" w:rsidP="00A66B21">
      <w:pPr>
        <w:spacing w:line="276" w:lineRule="auto"/>
        <w:rPr>
          <w:rFonts w:asciiTheme="minorHAnsi" w:hAnsiTheme="minorHAnsi" w:cstheme="minorHAnsi"/>
          <w:noProof/>
          <w:lang w:val="en-US"/>
        </w:rPr>
      </w:pPr>
    </w:p>
    <w:p w:rsidR="005D5C07" w:rsidRDefault="005D5C07" w:rsidP="00317369">
      <w:pPr>
        <w:spacing w:line="276" w:lineRule="auto"/>
        <w:jc w:val="center"/>
        <w:rPr>
          <w:rFonts w:asciiTheme="minorHAnsi" w:hAnsiTheme="minorHAnsi" w:cstheme="minorHAnsi"/>
          <w:b/>
          <w:noProof/>
          <w:sz w:val="32"/>
          <w:szCs w:val="32"/>
          <w:u w:val="single"/>
          <w:lang w:val="en-US"/>
        </w:rPr>
      </w:pPr>
    </w:p>
    <w:p w:rsidR="00A66B21" w:rsidRPr="00097185" w:rsidRDefault="00A55AA1" w:rsidP="00317369">
      <w:pPr>
        <w:spacing w:line="276" w:lineRule="auto"/>
        <w:jc w:val="center"/>
        <w:rPr>
          <w:rFonts w:asciiTheme="minorHAnsi" w:hAnsiTheme="minorHAnsi" w:cstheme="minorHAnsi"/>
          <w:b/>
          <w:i/>
          <w:noProof/>
          <w:sz w:val="28"/>
          <w:szCs w:val="28"/>
          <w:lang w:val="en-US"/>
        </w:rPr>
      </w:pPr>
      <w:r>
        <w:rPr>
          <w:rFonts w:asciiTheme="minorHAnsi" w:hAnsiTheme="minorHAnsi" w:cstheme="minorHAnsi"/>
          <w:b/>
          <w:noProof/>
          <w:sz w:val="32"/>
          <w:szCs w:val="32"/>
          <w:u w:val="single"/>
          <w:lang w:val="en-US"/>
        </w:rPr>
        <w:t xml:space="preserve">Three </w:t>
      </w:r>
      <w:r w:rsidR="00A66B21" w:rsidRPr="00097185">
        <w:rPr>
          <w:rFonts w:asciiTheme="minorHAnsi" w:hAnsiTheme="minorHAnsi" w:cstheme="minorHAnsi"/>
          <w:b/>
          <w:noProof/>
          <w:sz w:val="32"/>
          <w:szCs w:val="32"/>
          <w:u w:val="single"/>
          <w:lang w:val="en-US"/>
        </w:rPr>
        <w:t>Czech Films at the Berlinale</w:t>
      </w:r>
      <w:r w:rsidR="006A55CC" w:rsidRPr="00097185">
        <w:rPr>
          <w:rFonts w:asciiTheme="minorHAnsi" w:hAnsiTheme="minorHAnsi" w:cstheme="minorHAnsi"/>
          <w:b/>
          <w:noProof/>
          <w:sz w:val="32"/>
          <w:szCs w:val="32"/>
          <w:u w:val="single"/>
          <w:lang w:val="en-US"/>
        </w:rPr>
        <w:t>:</w:t>
      </w:r>
      <w:r w:rsidR="00A66B21" w:rsidRPr="00097185">
        <w:rPr>
          <w:rFonts w:asciiTheme="minorHAnsi" w:hAnsiTheme="minorHAnsi" w:cstheme="minorHAnsi"/>
          <w:b/>
          <w:noProof/>
          <w:sz w:val="32"/>
          <w:szCs w:val="32"/>
          <w:u w:val="single"/>
          <w:lang w:val="en-US"/>
        </w:rPr>
        <w:br/>
      </w:r>
      <w:r w:rsidR="00A66B21" w:rsidRPr="00097185">
        <w:rPr>
          <w:rFonts w:asciiTheme="minorHAnsi" w:hAnsiTheme="minorHAnsi" w:cstheme="minorHAnsi"/>
          <w:b/>
          <w:i/>
          <w:noProof/>
          <w:sz w:val="28"/>
          <w:szCs w:val="28"/>
          <w:lang w:val="en-US"/>
        </w:rPr>
        <w:t xml:space="preserve">When the War Comes, Touch Me Not, </w:t>
      </w:r>
      <w:r w:rsidR="003258F7">
        <w:rPr>
          <w:rFonts w:asciiTheme="minorHAnsi" w:hAnsiTheme="minorHAnsi" w:cstheme="minorHAnsi"/>
          <w:b/>
          <w:i/>
          <w:noProof/>
          <w:sz w:val="28"/>
          <w:szCs w:val="28"/>
          <w:lang w:val="en-US"/>
        </w:rPr>
        <w:t xml:space="preserve">The </w:t>
      </w:r>
      <w:bookmarkStart w:id="0" w:name="_GoBack"/>
      <w:r w:rsidR="00A66B21" w:rsidRPr="00097185">
        <w:rPr>
          <w:rFonts w:asciiTheme="minorHAnsi" w:hAnsiTheme="minorHAnsi" w:cstheme="minorHAnsi"/>
          <w:b/>
          <w:i/>
          <w:noProof/>
          <w:sz w:val="28"/>
          <w:szCs w:val="28"/>
          <w:lang w:val="en-US"/>
        </w:rPr>
        <w:t>Interpreter</w:t>
      </w:r>
      <w:bookmarkEnd w:id="0"/>
    </w:p>
    <w:p w:rsidR="00317369" w:rsidRPr="00097185" w:rsidRDefault="00317369" w:rsidP="00A66B21">
      <w:pPr>
        <w:spacing w:line="276" w:lineRule="auto"/>
        <w:rPr>
          <w:rFonts w:asciiTheme="minorHAnsi" w:hAnsiTheme="minorHAnsi" w:cstheme="minorHAnsi"/>
          <w:b/>
          <w:noProof/>
          <w:u w:val="single"/>
          <w:lang w:val="en-US"/>
        </w:rPr>
      </w:pPr>
    </w:p>
    <w:p w:rsidR="005D5C07" w:rsidRDefault="005D5C07" w:rsidP="00A66B21">
      <w:pPr>
        <w:spacing w:line="276" w:lineRule="auto"/>
        <w:rPr>
          <w:rFonts w:asciiTheme="minorHAnsi" w:hAnsiTheme="minorHAnsi" w:cstheme="minorHAnsi"/>
          <w:b/>
          <w:noProof/>
          <w:lang w:val="en-US"/>
        </w:rPr>
      </w:pPr>
    </w:p>
    <w:p w:rsidR="00421C66" w:rsidRPr="00097185" w:rsidRDefault="00A66B21" w:rsidP="00A66B21">
      <w:pPr>
        <w:spacing w:line="276" w:lineRule="auto"/>
        <w:rPr>
          <w:rFonts w:asciiTheme="minorHAnsi" w:hAnsiTheme="minorHAnsi" w:cstheme="minorHAnsi"/>
          <w:b/>
          <w:noProof/>
          <w:lang w:val="en-US"/>
        </w:rPr>
      </w:pPr>
      <w:r w:rsidRPr="00097185">
        <w:rPr>
          <w:rFonts w:asciiTheme="minorHAnsi" w:hAnsiTheme="minorHAnsi" w:cstheme="minorHAnsi"/>
          <w:b/>
          <w:noProof/>
          <w:lang w:val="en-US"/>
        </w:rPr>
        <w:t xml:space="preserve">Three Czech coproduction films have been selected for the Berlinale IFF. The psychological drama </w:t>
      </w:r>
      <w:r w:rsidRPr="00097185">
        <w:rPr>
          <w:rFonts w:asciiTheme="minorHAnsi" w:hAnsiTheme="minorHAnsi" w:cstheme="minorHAnsi"/>
          <w:b/>
          <w:i/>
          <w:noProof/>
          <w:lang w:val="en-US"/>
        </w:rPr>
        <w:t>Touch Me Not</w:t>
      </w:r>
      <w:r w:rsidRPr="00097185">
        <w:rPr>
          <w:rFonts w:asciiTheme="minorHAnsi" w:hAnsiTheme="minorHAnsi" w:cstheme="minorHAnsi"/>
          <w:b/>
          <w:noProof/>
          <w:lang w:val="en-US"/>
        </w:rPr>
        <w:t xml:space="preserve">, directed by Adina Pintilie, will be included in Competition, while the road movie </w:t>
      </w:r>
      <w:r w:rsidR="003A56C2" w:rsidRPr="003A56C2">
        <w:rPr>
          <w:rFonts w:asciiTheme="minorHAnsi" w:hAnsiTheme="minorHAnsi" w:cstheme="minorHAnsi"/>
          <w:b/>
          <w:i/>
          <w:noProof/>
          <w:lang w:val="en-US"/>
        </w:rPr>
        <w:t xml:space="preserve">The </w:t>
      </w:r>
      <w:r w:rsidRPr="00097185">
        <w:rPr>
          <w:rFonts w:asciiTheme="minorHAnsi" w:hAnsiTheme="minorHAnsi" w:cstheme="minorHAnsi"/>
          <w:b/>
          <w:i/>
          <w:noProof/>
          <w:lang w:val="en-US"/>
        </w:rPr>
        <w:t>Interpreter</w:t>
      </w:r>
      <w:r w:rsidRPr="00097185">
        <w:rPr>
          <w:rFonts w:asciiTheme="minorHAnsi" w:hAnsiTheme="minorHAnsi" w:cstheme="minorHAnsi"/>
          <w:b/>
          <w:noProof/>
          <w:lang w:val="en-US"/>
        </w:rPr>
        <w:t xml:space="preserve">, directed by Martin Šulík and starring Jiří Menzel and Peter Simonischek, premieres in Berlinale Special, and the painfully relevant documentary </w:t>
      </w:r>
      <w:r w:rsidRPr="00097185">
        <w:rPr>
          <w:rFonts w:asciiTheme="minorHAnsi" w:hAnsiTheme="minorHAnsi" w:cstheme="minorHAnsi"/>
          <w:b/>
          <w:i/>
          <w:noProof/>
          <w:lang w:val="en-US"/>
        </w:rPr>
        <w:t>When the War Comes</w:t>
      </w:r>
      <w:r w:rsidRPr="00097185">
        <w:rPr>
          <w:rFonts w:asciiTheme="minorHAnsi" w:hAnsiTheme="minorHAnsi" w:cstheme="minorHAnsi"/>
          <w:b/>
          <w:noProof/>
          <w:lang w:val="en-US"/>
        </w:rPr>
        <w:t xml:space="preserve"> by Jan Gebert</w:t>
      </w:r>
      <w:r w:rsidR="00B342F0">
        <w:rPr>
          <w:rFonts w:asciiTheme="minorHAnsi" w:hAnsiTheme="minorHAnsi" w:cstheme="minorHAnsi"/>
          <w:b/>
          <w:noProof/>
          <w:lang w:val="en-US"/>
        </w:rPr>
        <w:t xml:space="preserve"> will </w:t>
      </w:r>
      <w:r w:rsidR="004A671E">
        <w:rPr>
          <w:rFonts w:asciiTheme="minorHAnsi" w:hAnsiTheme="minorHAnsi" w:cstheme="minorHAnsi"/>
          <w:b/>
          <w:noProof/>
          <w:lang w:val="en-US"/>
        </w:rPr>
        <w:t xml:space="preserve">open </w:t>
      </w:r>
      <w:r w:rsidR="00B342F0">
        <w:rPr>
          <w:rFonts w:asciiTheme="minorHAnsi" w:hAnsiTheme="minorHAnsi" w:cstheme="minorHAnsi"/>
          <w:b/>
          <w:noProof/>
          <w:lang w:val="en-US"/>
        </w:rPr>
        <w:t>Panorama</w:t>
      </w:r>
      <w:r w:rsidR="004A671E">
        <w:rPr>
          <w:rFonts w:asciiTheme="minorHAnsi" w:hAnsiTheme="minorHAnsi" w:cstheme="minorHAnsi"/>
          <w:b/>
          <w:noProof/>
          <w:lang w:val="en-US"/>
        </w:rPr>
        <w:t xml:space="preserve"> Dokumente</w:t>
      </w:r>
      <w:r w:rsidR="00B342F0">
        <w:rPr>
          <w:rFonts w:asciiTheme="minorHAnsi" w:hAnsiTheme="minorHAnsi" w:cstheme="minorHAnsi"/>
          <w:b/>
          <w:noProof/>
          <w:lang w:val="en-US"/>
        </w:rPr>
        <w:t>.</w:t>
      </w:r>
    </w:p>
    <w:p w:rsidR="00421C66" w:rsidRPr="00097185" w:rsidRDefault="00421C66" w:rsidP="00A66B21">
      <w:pPr>
        <w:spacing w:line="276" w:lineRule="auto"/>
        <w:rPr>
          <w:rFonts w:asciiTheme="minorHAnsi" w:hAnsiTheme="minorHAnsi" w:cstheme="minorHAnsi"/>
          <w:b/>
          <w:noProof/>
          <w:lang w:val="en-US"/>
        </w:rPr>
      </w:pPr>
    </w:p>
    <w:p w:rsidR="00E8291F" w:rsidRPr="00097185" w:rsidRDefault="00097185" w:rsidP="00421C66">
      <w:pPr>
        <w:spacing w:line="276" w:lineRule="auto"/>
        <w:rPr>
          <w:rFonts w:asciiTheme="minorHAnsi" w:hAnsiTheme="minorHAnsi" w:cstheme="minorHAnsi"/>
          <w:bCs/>
          <w:noProof/>
          <w:lang w:val="en-US"/>
        </w:rPr>
      </w:pPr>
      <w:r w:rsidRPr="00097185">
        <w:rPr>
          <w:rFonts w:asciiTheme="minorHAnsi" w:hAnsiTheme="minorHAnsi" w:cstheme="minorHAnsi"/>
          <w:bCs/>
          <w:noProof/>
          <w:lang w:val="en-US"/>
        </w:rPr>
        <w:t>The Czech Film Center, division of Czech Film Fund, is once again the official presenter of Czech cinematography at Berlinale. Running a stand at the EFM ( No.137, MGB, 1st floor,), the Czech Film Fund serves as a primary contact place for international film professionals interested in Czech film, co-production or shooting with the Czech Republic.</w:t>
      </w:r>
    </w:p>
    <w:p w:rsidR="00A66B21" w:rsidRPr="00097185" w:rsidRDefault="00A66B21" w:rsidP="00A66B21">
      <w:pPr>
        <w:spacing w:line="276" w:lineRule="auto"/>
        <w:rPr>
          <w:rFonts w:asciiTheme="minorHAnsi" w:hAnsiTheme="minorHAnsi" w:cstheme="minorHAnsi"/>
          <w:b/>
          <w:noProof/>
          <w:lang w:val="en-US"/>
        </w:rPr>
      </w:pPr>
    </w:p>
    <w:p w:rsidR="005D5C07" w:rsidRDefault="005D5C07" w:rsidP="00FF6404">
      <w:pPr>
        <w:rPr>
          <w:rFonts w:asciiTheme="minorHAnsi" w:hAnsiTheme="minorHAnsi" w:cstheme="minorHAnsi"/>
          <w:b/>
          <w:bCs/>
          <w:i/>
          <w:noProof/>
          <w:sz w:val="28"/>
          <w:szCs w:val="28"/>
          <w:lang w:val="en-US"/>
        </w:rPr>
      </w:pPr>
    </w:p>
    <w:p w:rsidR="00C733FC" w:rsidRDefault="00A66B21" w:rsidP="00FF6404">
      <w:pPr>
        <w:rPr>
          <w:rFonts w:asciiTheme="minorHAnsi" w:hAnsiTheme="minorHAnsi" w:cstheme="minorHAnsi"/>
          <w:bCs/>
          <w:noProof/>
          <w:lang w:val="en-US"/>
        </w:rPr>
      </w:pPr>
      <w:r w:rsidRPr="00097185">
        <w:rPr>
          <w:rFonts w:asciiTheme="minorHAnsi" w:hAnsiTheme="minorHAnsi" w:cstheme="minorHAnsi"/>
          <w:b/>
          <w:bCs/>
          <w:i/>
          <w:noProof/>
          <w:sz w:val="28"/>
          <w:szCs w:val="28"/>
          <w:lang w:val="en-US"/>
        </w:rPr>
        <w:t xml:space="preserve">When the War Comes </w:t>
      </w:r>
      <w:r w:rsidRPr="00097185">
        <w:rPr>
          <w:rFonts w:asciiTheme="minorHAnsi" w:hAnsiTheme="minorHAnsi" w:cstheme="minorHAnsi"/>
          <w:b/>
          <w:bCs/>
          <w:i/>
          <w:noProof/>
          <w:sz w:val="28"/>
          <w:szCs w:val="28"/>
          <w:lang w:val="en-US"/>
        </w:rPr>
        <w:br/>
      </w:r>
      <w:r w:rsidRPr="005D5C07">
        <w:rPr>
          <w:rFonts w:asciiTheme="minorHAnsi" w:hAnsiTheme="minorHAnsi" w:cstheme="minorHAnsi"/>
          <w:b/>
          <w:bCs/>
          <w:i/>
          <w:noProof/>
          <w:lang w:val="en-US"/>
        </w:rPr>
        <w:t>C</w:t>
      </w:r>
      <w:r w:rsidR="00421C66" w:rsidRPr="005D5C07">
        <w:rPr>
          <w:rFonts w:asciiTheme="minorHAnsi" w:hAnsiTheme="minorHAnsi" w:cstheme="minorHAnsi"/>
          <w:b/>
          <w:bCs/>
          <w:i/>
          <w:noProof/>
          <w:lang w:val="en-US"/>
        </w:rPr>
        <w:t>zech Republic</w:t>
      </w:r>
      <w:r w:rsidRPr="005D5C07">
        <w:rPr>
          <w:rFonts w:asciiTheme="minorHAnsi" w:hAnsiTheme="minorHAnsi" w:cstheme="minorHAnsi"/>
          <w:b/>
          <w:bCs/>
          <w:i/>
          <w:noProof/>
          <w:lang w:val="en-US"/>
        </w:rPr>
        <w:t xml:space="preserve">, </w:t>
      </w:r>
      <w:r w:rsidR="00421C66" w:rsidRPr="005D5C07">
        <w:rPr>
          <w:rFonts w:asciiTheme="minorHAnsi" w:hAnsiTheme="minorHAnsi" w:cstheme="minorHAnsi"/>
          <w:b/>
          <w:bCs/>
          <w:i/>
          <w:noProof/>
          <w:lang w:val="en-US"/>
        </w:rPr>
        <w:t>Croatia</w:t>
      </w:r>
      <w:r w:rsidR="00FF6404" w:rsidRPr="005D5C07">
        <w:rPr>
          <w:rFonts w:asciiTheme="minorHAnsi" w:hAnsiTheme="minorHAnsi" w:cstheme="minorHAnsi"/>
          <w:b/>
          <w:bCs/>
          <w:i/>
          <w:noProof/>
          <w:lang w:val="en-US"/>
        </w:rPr>
        <w:t>, 2018</w:t>
      </w:r>
      <w:r w:rsidR="00FF6404" w:rsidRPr="005D5C07">
        <w:rPr>
          <w:rFonts w:asciiTheme="minorHAnsi" w:hAnsiTheme="minorHAnsi" w:cstheme="minorHAnsi"/>
          <w:b/>
          <w:bCs/>
          <w:i/>
          <w:noProof/>
          <w:lang w:val="en-US"/>
        </w:rPr>
        <w:br/>
      </w:r>
      <w:r w:rsidRPr="005D5C07">
        <w:rPr>
          <w:rFonts w:asciiTheme="minorHAnsi" w:hAnsiTheme="minorHAnsi" w:cstheme="minorHAnsi"/>
          <w:b/>
          <w:bCs/>
          <w:i/>
          <w:noProof/>
          <w:lang w:val="en-US"/>
        </w:rPr>
        <w:t xml:space="preserve">director: </w:t>
      </w:r>
      <w:r w:rsidR="00B10645" w:rsidRPr="005D5C07">
        <w:rPr>
          <w:rFonts w:asciiTheme="minorHAnsi" w:hAnsiTheme="minorHAnsi" w:cstheme="minorHAnsi"/>
          <w:b/>
          <w:bCs/>
          <w:i/>
          <w:noProof/>
          <w:lang w:val="en-US"/>
        </w:rPr>
        <w:t>Jan</w:t>
      </w:r>
      <w:r w:rsidRPr="005D5C07">
        <w:rPr>
          <w:rFonts w:asciiTheme="minorHAnsi" w:hAnsiTheme="minorHAnsi" w:cstheme="minorHAnsi"/>
          <w:b/>
          <w:bCs/>
          <w:i/>
          <w:noProof/>
          <w:lang w:val="en-US"/>
        </w:rPr>
        <w:t xml:space="preserve"> Gebert</w:t>
      </w:r>
      <w:r w:rsidR="00FF6404">
        <w:rPr>
          <w:rFonts w:asciiTheme="minorHAnsi" w:hAnsiTheme="minorHAnsi" w:cstheme="minorHAnsi"/>
          <w:bCs/>
          <w:i/>
          <w:noProof/>
          <w:lang w:val="en-US"/>
        </w:rPr>
        <w:br/>
      </w:r>
      <w:r w:rsidR="002F5E4F">
        <w:rPr>
          <w:rFonts w:asciiTheme="minorHAnsi" w:hAnsiTheme="minorHAnsi" w:cstheme="minorHAnsi"/>
          <w:bCs/>
          <w:i/>
          <w:noProof/>
          <w:lang w:val="en-US"/>
        </w:rPr>
        <w:t xml:space="preserve">producers: </w:t>
      </w:r>
      <w:r w:rsidR="00B10645" w:rsidRPr="00B10645">
        <w:rPr>
          <w:rFonts w:asciiTheme="minorHAnsi" w:hAnsiTheme="minorHAnsi" w:cstheme="minorHAnsi"/>
          <w:bCs/>
          <w:i/>
          <w:noProof/>
          <w:lang w:val="en-US"/>
        </w:rPr>
        <w:t>PINK - Radovan Síbrt</w:t>
      </w:r>
      <w:r w:rsidR="002F5E4F">
        <w:rPr>
          <w:rFonts w:asciiTheme="minorHAnsi" w:hAnsiTheme="minorHAnsi" w:cstheme="minorHAnsi"/>
          <w:bCs/>
          <w:i/>
          <w:noProof/>
          <w:lang w:val="en-US"/>
        </w:rPr>
        <w:t>,</w:t>
      </w:r>
      <w:r w:rsidR="00B10645" w:rsidRPr="00B10645">
        <w:rPr>
          <w:rFonts w:asciiTheme="minorHAnsi" w:hAnsiTheme="minorHAnsi" w:cstheme="minorHAnsi"/>
          <w:bCs/>
          <w:i/>
          <w:noProof/>
          <w:lang w:val="en-US"/>
        </w:rPr>
        <w:t xml:space="preserve"> Alžběta Karásková</w:t>
      </w:r>
      <w:r w:rsidR="00FF6404">
        <w:rPr>
          <w:rFonts w:asciiTheme="minorHAnsi" w:hAnsiTheme="minorHAnsi" w:cstheme="minorHAnsi"/>
          <w:bCs/>
          <w:i/>
          <w:noProof/>
          <w:lang w:val="en-US"/>
        </w:rPr>
        <w:t>;</w:t>
      </w:r>
      <w:r w:rsidR="002F5E4F">
        <w:rPr>
          <w:rFonts w:asciiTheme="minorHAnsi" w:hAnsiTheme="minorHAnsi" w:cstheme="minorHAnsi"/>
          <w:bCs/>
          <w:i/>
          <w:noProof/>
          <w:lang w:val="en-US"/>
        </w:rPr>
        <w:t xml:space="preserve"> </w:t>
      </w:r>
      <w:r w:rsidR="00B10645" w:rsidRPr="00B10645">
        <w:rPr>
          <w:rFonts w:asciiTheme="minorHAnsi" w:hAnsiTheme="minorHAnsi" w:cstheme="minorHAnsi"/>
          <w:bCs/>
          <w:i/>
          <w:noProof/>
          <w:lang w:val="en-US"/>
        </w:rPr>
        <w:t>co-producers: HBO Europe - Tereza Polachová, Hanka Kastelicová</w:t>
      </w:r>
      <w:r w:rsidR="003B12A9">
        <w:rPr>
          <w:rFonts w:asciiTheme="minorHAnsi" w:hAnsiTheme="minorHAnsi" w:cstheme="minorHAnsi"/>
          <w:bCs/>
          <w:i/>
          <w:noProof/>
          <w:lang w:val="en-US"/>
        </w:rPr>
        <w:t xml:space="preserve">; </w:t>
      </w:r>
      <w:r w:rsidR="00B10645" w:rsidRPr="00B10645">
        <w:rPr>
          <w:rFonts w:asciiTheme="minorHAnsi" w:hAnsiTheme="minorHAnsi" w:cstheme="minorHAnsi"/>
          <w:bCs/>
          <w:i/>
          <w:noProof/>
          <w:lang w:val="en-US"/>
        </w:rPr>
        <w:t xml:space="preserve"> Hulahop Film - Dana Budisavljevic, Miljenka Čogelja</w:t>
      </w:r>
      <w:r w:rsidRPr="00097185">
        <w:rPr>
          <w:rFonts w:asciiTheme="minorHAnsi" w:hAnsiTheme="minorHAnsi" w:cstheme="minorHAnsi"/>
          <w:bCs/>
          <w:i/>
          <w:noProof/>
          <w:lang w:val="en-US"/>
        </w:rPr>
        <w:br/>
      </w:r>
      <w:r w:rsidRPr="00097185">
        <w:rPr>
          <w:rFonts w:asciiTheme="minorHAnsi" w:hAnsiTheme="minorHAnsi" w:cstheme="minorHAnsi"/>
          <w:bCs/>
          <w:noProof/>
          <w:lang w:val="en-US"/>
        </w:rPr>
        <w:t>PANORAMA</w:t>
      </w:r>
      <w:r w:rsidRPr="00097185">
        <w:rPr>
          <w:rFonts w:asciiTheme="minorHAnsi" w:hAnsiTheme="minorHAnsi" w:cstheme="minorHAnsi"/>
          <w:bCs/>
          <w:noProof/>
          <w:lang w:val="en-US"/>
        </w:rPr>
        <w:br/>
        <w:t>Peter lives a seemingly happy life. He drives a new white SUV, has a pretty girlfriend and recently enrolled at university. However, his real life is elsewhere – as the head of a paramilitary called “Slovenskí branci” that recruits hundreds of Slovak teenagers with the silent approval of the authorities. The group’s goal is simple - to create a model totalitarian community based on military drill, obedience and fear. Peter dreams that one day he will convince the entire society- as a big shot politician.</w:t>
      </w:r>
    </w:p>
    <w:p w:rsidR="00C733FC" w:rsidRDefault="003258F7" w:rsidP="00FF6404">
      <w:pPr>
        <w:rPr>
          <w:rFonts w:asciiTheme="minorHAnsi" w:hAnsiTheme="minorHAnsi" w:cstheme="minorHAnsi"/>
          <w:bCs/>
          <w:noProof/>
          <w:lang w:val="en-US"/>
        </w:rPr>
      </w:pPr>
      <w:hyperlink r:id="rId8" w:history="1">
        <w:r w:rsidR="00C733FC" w:rsidRPr="00CB6DF2">
          <w:rPr>
            <w:rStyle w:val="Hypertextovodkaz"/>
            <w:rFonts w:asciiTheme="minorHAnsi" w:hAnsiTheme="minorHAnsi" w:cstheme="minorHAnsi"/>
            <w:bCs/>
            <w:noProof/>
            <w:lang w:val="en-US"/>
          </w:rPr>
          <w:t>https://www.berlinale.de/en/presse/pressemitteilungen/alle/Alle-Detail_41492.html</w:t>
        </w:r>
      </w:hyperlink>
    </w:p>
    <w:p w:rsidR="00FF6404" w:rsidRPr="00FF6404" w:rsidRDefault="00A66B21" w:rsidP="00FF6404">
      <w:pPr>
        <w:rPr>
          <w:rFonts w:asciiTheme="minorHAnsi" w:hAnsiTheme="minorHAnsi" w:cstheme="minorHAnsi"/>
          <w:i/>
          <w:noProof/>
          <w:lang w:val="en-US"/>
        </w:rPr>
      </w:pPr>
      <w:r w:rsidRPr="00097185">
        <w:rPr>
          <w:rFonts w:asciiTheme="minorHAnsi" w:hAnsiTheme="minorHAnsi" w:cstheme="minorHAnsi"/>
          <w:bCs/>
          <w:noProof/>
          <w:lang w:val="en-US"/>
        </w:rPr>
        <w:br/>
      </w:r>
      <w:r w:rsidRPr="00097185">
        <w:rPr>
          <w:rFonts w:asciiTheme="minorHAnsi" w:hAnsiTheme="minorHAnsi" w:cstheme="minorHAnsi"/>
          <w:bCs/>
          <w:noProof/>
          <w:lang w:val="en-US"/>
        </w:rPr>
        <w:br/>
      </w:r>
      <w:r w:rsidRPr="00097185">
        <w:rPr>
          <w:rFonts w:asciiTheme="minorHAnsi" w:hAnsiTheme="minorHAnsi" w:cstheme="minorHAnsi"/>
          <w:b/>
          <w:i/>
          <w:noProof/>
          <w:sz w:val="28"/>
          <w:szCs w:val="28"/>
          <w:lang w:val="en-US"/>
        </w:rPr>
        <w:t xml:space="preserve">Touch Me Not </w:t>
      </w:r>
      <w:r w:rsidRPr="00097185">
        <w:rPr>
          <w:rFonts w:asciiTheme="minorHAnsi" w:hAnsiTheme="minorHAnsi" w:cstheme="minorHAnsi"/>
          <w:b/>
          <w:i/>
          <w:noProof/>
          <w:sz w:val="28"/>
          <w:szCs w:val="28"/>
          <w:lang w:val="en-US"/>
        </w:rPr>
        <w:br/>
      </w:r>
      <w:r w:rsidRPr="005D5C07">
        <w:rPr>
          <w:rFonts w:asciiTheme="minorHAnsi" w:hAnsiTheme="minorHAnsi" w:cstheme="minorHAnsi"/>
          <w:b/>
          <w:i/>
          <w:noProof/>
          <w:lang w:val="en-US"/>
        </w:rPr>
        <w:t>R</w:t>
      </w:r>
      <w:r w:rsidR="00421C66" w:rsidRPr="005D5C07">
        <w:rPr>
          <w:rFonts w:asciiTheme="minorHAnsi" w:hAnsiTheme="minorHAnsi" w:cstheme="minorHAnsi"/>
          <w:b/>
          <w:i/>
          <w:noProof/>
          <w:lang w:val="en-US"/>
        </w:rPr>
        <w:t>omania</w:t>
      </w:r>
      <w:r w:rsidRPr="005D5C07">
        <w:rPr>
          <w:rFonts w:asciiTheme="minorHAnsi" w:hAnsiTheme="minorHAnsi" w:cstheme="minorHAnsi"/>
          <w:b/>
          <w:i/>
          <w:noProof/>
          <w:lang w:val="en-US"/>
        </w:rPr>
        <w:t>, F</w:t>
      </w:r>
      <w:r w:rsidR="00421C66" w:rsidRPr="005D5C07">
        <w:rPr>
          <w:rFonts w:asciiTheme="minorHAnsi" w:hAnsiTheme="minorHAnsi" w:cstheme="minorHAnsi"/>
          <w:b/>
          <w:i/>
          <w:noProof/>
          <w:lang w:val="en-US"/>
        </w:rPr>
        <w:t>rance</w:t>
      </w:r>
      <w:r w:rsidRPr="005D5C07">
        <w:rPr>
          <w:rFonts w:asciiTheme="minorHAnsi" w:hAnsiTheme="minorHAnsi" w:cstheme="minorHAnsi"/>
          <w:b/>
          <w:i/>
          <w:noProof/>
          <w:lang w:val="en-US"/>
        </w:rPr>
        <w:t>, C</w:t>
      </w:r>
      <w:r w:rsidR="00421C66" w:rsidRPr="005D5C07">
        <w:rPr>
          <w:rFonts w:asciiTheme="minorHAnsi" w:hAnsiTheme="minorHAnsi" w:cstheme="minorHAnsi"/>
          <w:b/>
          <w:i/>
          <w:noProof/>
          <w:lang w:val="en-US"/>
        </w:rPr>
        <w:t>zech Republic,</w:t>
      </w:r>
      <w:r w:rsidRPr="005D5C07">
        <w:rPr>
          <w:rFonts w:asciiTheme="minorHAnsi" w:hAnsiTheme="minorHAnsi" w:cstheme="minorHAnsi"/>
          <w:b/>
          <w:i/>
          <w:noProof/>
          <w:lang w:val="en-US"/>
        </w:rPr>
        <w:t xml:space="preserve"> 2018</w:t>
      </w:r>
      <w:r w:rsidR="00FF6404" w:rsidRPr="005D5C07">
        <w:rPr>
          <w:rFonts w:asciiTheme="minorHAnsi" w:hAnsiTheme="minorHAnsi" w:cstheme="minorHAnsi"/>
          <w:b/>
          <w:i/>
          <w:noProof/>
          <w:lang w:val="en-US"/>
        </w:rPr>
        <w:br/>
      </w:r>
      <w:r w:rsidRPr="005D5C07">
        <w:rPr>
          <w:rFonts w:asciiTheme="minorHAnsi" w:hAnsiTheme="minorHAnsi" w:cstheme="minorHAnsi"/>
          <w:b/>
          <w:i/>
          <w:noProof/>
          <w:lang w:val="en-US"/>
        </w:rPr>
        <w:t>director: Adina Pintilie</w:t>
      </w:r>
      <w:r w:rsidR="00FF6404" w:rsidRPr="005D5C07">
        <w:rPr>
          <w:rFonts w:asciiTheme="minorHAnsi" w:hAnsiTheme="minorHAnsi" w:cstheme="minorHAnsi"/>
          <w:i/>
          <w:noProof/>
          <w:lang w:val="en-US"/>
        </w:rPr>
        <w:br/>
      </w:r>
      <w:r w:rsidR="002F5E4F">
        <w:rPr>
          <w:rFonts w:asciiTheme="minorHAnsi" w:hAnsiTheme="minorHAnsi" w:cstheme="minorHAnsi"/>
          <w:i/>
          <w:noProof/>
          <w:lang w:val="en-US"/>
        </w:rPr>
        <w:t>producer</w:t>
      </w:r>
      <w:r w:rsidR="005D5C07">
        <w:rPr>
          <w:rFonts w:asciiTheme="minorHAnsi" w:hAnsiTheme="minorHAnsi" w:cstheme="minorHAnsi"/>
          <w:i/>
          <w:noProof/>
          <w:lang w:val="en-US"/>
        </w:rPr>
        <w:t>s</w:t>
      </w:r>
      <w:r w:rsidR="002F5E4F">
        <w:rPr>
          <w:rFonts w:asciiTheme="minorHAnsi" w:hAnsiTheme="minorHAnsi" w:cstheme="minorHAnsi"/>
          <w:i/>
          <w:noProof/>
          <w:lang w:val="en-US"/>
        </w:rPr>
        <w:t xml:space="preserve">: </w:t>
      </w:r>
      <w:r w:rsidR="00FF6404">
        <w:rPr>
          <w:rFonts w:asciiTheme="minorHAnsi" w:hAnsiTheme="minorHAnsi" w:cstheme="minorHAnsi"/>
          <w:i/>
          <w:noProof/>
          <w:lang w:val="en-US"/>
        </w:rPr>
        <w:t xml:space="preserve">Manekino Film – Adina Pintilie, Bianca Oana; </w:t>
      </w:r>
      <w:r w:rsidR="002F5E4F">
        <w:rPr>
          <w:rFonts w:asciiTheme="minorHAnsi" w:hAnsiTheme="minorHAnsi" w:cstheme="minorHAnsi"/>
          <w:i/>
          <w:noProof/>
          <w:lang w:val="en-US"/>
        </w:rPr>
        <w:t xml:space="preserve">co-producers: </w:t>
      </w:r>
      <w:r w:rsidR="00FF6404">
        <w:rPr>
          <w:rFonts w:asciiTheme="minorHAnsi" w:hAnsiTheme="minorHAnsi" w:cstheme="minorHAnsi"/>
          <w:i/>
          <w:noProof/>
          <w:lang w:val="en-US"/>
        </w:rPr>
        <w:t xml:space="preserve">Agitprop – Martichka Bozhilova; </w:t>
      </w:r>
      <w:r w:rsidR="001A424F">
        <w:rPr>
          <w:rFonts w:asciiTheme="minorHAnsi" w:hAnsiTheme="minorHAnsi" w:cstheme="minorHAnsi"/>
          <w:i/>
          <w:noProof/>
          <w:lang w:val="en-US"/>
        </w:rPr>
        <w:t xml:space="preserve">PINK – Radovan Síbrt, Alžběta Karásková, Jakub Pinkava; </w:t>
      </w:r>
      <w:r w:rsidR="00FF6404">
        <w:rPr>
          <w:rFonts w:asciiTheme="minorHAnsi" w:hAnsiTheme="minorHAnsi" w:cstheme="minorHAnsi"/>
          <w:i/>
          <w:noProof/>
          <w:lang w:val="en-US"/>
        </w:rPr>
        <w:t xml:space="preserve">rohfilm – Benny Drechsel; </w:t>
      </w:r>
      <w:r w:rsidR="00FF6404" w:rsidRPr="00FF6404">
        <w:rPr>
          <w:rFonts w:asciiTheme="minorHAnsi" w:hAnsiTheme="minorHAnsi" w:cstheme="minorHAnsi"/>
          <w:i/>
          <w:noProof/>
          <w:lang w:val="en-US"/>
        </w:rPr>
        <w:t xml:space="preserve">Films de l'Étranger </w:t>
      </w:r>
      <w:r w:rsidR="00FF6404">
        <w:rPr>
          <w:rFonts w:asciiTheme="minorHAnsi" w:hAnsiTheme="minorHAnsi" w:cstheme="minorHAnsi"/>
          <w:i/>
          <w:noProof/>
          <w:lang w:val="en-US"/>
        </w:rPr>
        <w:t>– Phillipe Avril)</w:t>
      </w:r>
    </w:p>
    <w:p w:rsidR="005D5C07" w:rsidRDefault="00A66B21" w:rsidP="00B10645">
      <w:pPr>
        <w:rPr>
          <w:rFonts w:asciiTheme="minorHAnsi" w:hAnsiTheme="minorHAnsi" w:cstheme="minorHAnsi"/>
          <w:noProof/>
          <w:lang w:val="en-US"/>
        </w:rPr>
      </w:pPr>
      <w:r w:rsidRPr="00097185">
        <w:rPr>
          <w:rFonts w:asciiTheme="minorHAnsi" w:hAnsiTheme="minorHAnsi" w:cstheme="minorHAnsi"/>
          <w:i/>
          <w:noProof/>
          <w:lang w:val="en-US"/>
        </w:rPr>
        <w:t>COMPETITION</w:t>
      </w:r>
      <w:r w:rsidRPr="00097185">
        <w:rPr>
          <w:rFonts w:asciiTheme="minorHAnsi" w:hAnsiTheme="minorHAnsi" w:cstheme="minorHAnsi"/>
          <w:i/>
          <w:noProof/>
          <w:lang w:val="en-US"/>
        </w:rPr>
        <w:br/>
      </w:r>
      <w:r w:rsidRPr="00097185">
        <w:rPr>
          <w:rFonts w:asciiTheme="minorHAnsi" w:hAnsiTheme="minorHAnsi" w:cstheme="minorHAnsi"/>
          <w:noProof/>
          <w:lang w:val="en-US"/>
        </w:rPr>
        <w:t xml:space="preserve">The main character, Laura, has worked for years in a mannequin factory, peeking in on other people’s intimate lives. She pays to be touched, hiring young boys to create an illusion of intimacy. </w:t>
      </w:r>
    </w:p>
    <w:p w:rsidR="005D5C07" w:rsidRDefault="005D5C07" w:rsidP="00B10645">
      <w:pPr>
        <w:rPr>
          <w:rFonts w:asciiTheme="minorHAnsi" w:hAnsiTheme="minorHAnsi" w:cstheme="minorHAnsi"/>
          <w:noProof/>
          <w:lang w:val="en-US"/>
        </w:rPr>
      </w:pPr>
    </w:p>
    <w:p w:rsidR="00A66B21" w:rsidRPr="003A56C2" w:rsidRDefault="00A66B21" w:rsidP="00B10645">
      <w:pPr>
        <w:rPr>
          <w:rFonts w:asciiTheme="minorHAnsi" w:hAnsiTheme="minorHAnsi" w:cstheme="minorHAnsi"/>
          <w:noProof/>
        </w:rPr>
      </w:pPr>
      <w:r w:rsidRPr="00097185">
        <w:rPr>
          <w:rFonts w:asciiTheme="minorHAnsi" w:hAnsiTheme="minorHAnsi" w:cstheme="minorHAnsi"/>
          <w:noProof/>
          <w:lang w:val="en-US"/>
        </w:rPr>
        <w:t>Tudor is an actor who earns his living as a masseur and wants a woman who rejects his attempts at making contact. One day, Laura sees an interactive show by Tudor and Paul that deeply moves her, and gradually becomes a silent witness to their lives, their solitary longing resonating with her own. In this mirroring process, the walls that she has so skillfully built around her collapse under the torrent of her repressed emotions.</w:t>
      </w:r>
      <w:r w:rsidRPr="00097185">
        <w:rPr>
          <w:rFonts w:asciiTheme="minorHAnsi" w:hAnsiTheme="minorHAnsi" w:cstheme="minorHAnsi"/>
          <w:noProof/>
          <w:lang w:val="en-US"/>
        </w:rPr>
        <w:br/>
      </w:r>
      <w:hyperlink r:id="rId9" w:history="1">
        <w:r w:rsidRPr="003A56C2">
          <w:rPr>
            <w:rStyle w:val="Hypertextovodkaz"/>
            <w:rFonts w:asciiTheme="minorHAnsi" w:hAnsiTheme="minorHAnsi" w:cstheme="minorHAnsi"/>
            <w:noProof/>
          </w:rPr>
          <w:t>https://www.berlinale.de/en/presse/pressemitteilungen/wettbewerb/wettbewerb-presse-detail_40852.html</w:t>
        </w:r>
      </w:hyperlink>
    </w:p>
    <w:p w:rsidR="00A66B21" w:rsidRPr="003A56C2" w:rsidRDefault="00A66B21" w:rsidP="00A66B21">
      <w:pPr>
        <w:spacing w:line="276" w:lineRule="auto"/>
        <w:rPr>
          <w:rFonts w:asciiTheme="minorHAnsi" w:hAnsiTheme="minorHAnsi" w:cstheme="minorHAnsi"/>
          <w:noProof/>
        </w:rPr>
      </w:pPr>
    </w:p>
    <w:p w:rsidR="00421C66" w:rsidRPr="003A56C2" w:rsidRDefault="00421C66" w:rsidP="00A66B21">
      <w:pPr>
        <w:spacing w:line="276" w:lineRule="auto"/>
        <w:rPr>
          <w:rFonts w:asciiTheme="minorHAnsi" w:hAnsiTheme="minorHAnsi" w:cstheme="minorHAnsi"/>
          <w:b/>
          <w:i/>
          <w:noProof/>
          <w:sz w:val="28"/>
          <w:szCs w:val="28"/>
        </w:rPr>
      </w:pPr>
    </w:p>
    <w:p w:rsidR="00317369" w:rsidRPr="00097185" w:rsidRDefault="003A56C2" w:rsidP="00A66B21">
      <w:pPr>
        <w:spacing w:line="276" w:lineRule="auto"/>
        <w:rPr>
          <w:rFonts w:asciiTheme="minorHAnsi" w:hAnsiTheme="minorHAnsi" w:cstheme="minorHAnsi"/>
          <w:noProof/>
          <w:lang w:val="en-US"/>
        </w:rPr>
      </w:pPr>
      <w:r>
        <w:rPr>
          <w:rFonts w:asciiTheme="minorHAnsi" w:hAnsiTheme="minorHAnsi" w:cstheme="minorHAnsi"/>
          <w:b/>
          <w:i/>
          <w:noProof/>
          <w:sz w:val="28"/>
          <w:szCs w:val="28"/>
          <w:lang w:val="en-US"/>
        </w:rPr>
        <w:t xml:space="preserve">The </w:t>
      </w:r>
      <w:r w:rsidR="00A66B21" w:rsidRPr="00097185">
        <w:rPr>
          <w:rFonts w:asciiTheme="minorHAnsi" w:hAnsiTheme="minorHAnsi" w:cstheme="minorHAnsi"/>
          <w:b/>
          <w:i/>
          <w:noProof/>
          <w:sz w:val="28"/>
          <w:szCs w:val="28"/>
          <w:lang w:val="en-US"/>
        </w:rPr>
        <w:t xml:space="preserve">Interpreter </w:t>
      </w:r>
      <w:r w:rsidR="00A66B21" w:rsidRPr="00097185">
        <w:rPr>
          <w:rFonts w:asciiTheme="minorHAnsi" w:hAnsiTheme="minorHAnsi" w:cstheme="minorHAnsi"/>
          <w:b/>
          <w:i/>
          <w:noProof/>
          <w:sz w:val="28"/>
          <w:szCs w:val="28"/>
          <w:lang w:val="en-US"/>
        </w:rPr>
        <w:br/>
      </w:r>
      <w:r w:rsidR="00A66B21" w:rsidRPr="005D5C07">
        <w:rPr>
          <w:rFonts w:asciiTheme="minorHAnsi" w:hAnsiTheme="minorHAnsi" w:cstheme="minorHAnsi"/>
          <w:b/>
          <w:i/>
          <w:noProof/>
          <w:lang w:val="en-US"/>
        </w:rPr>
        <w:t>S</w:t>
      </w:r>
      <w:r w:rsidR="00421C66" w:rsidRPr="005D5C07">
        <w:rPr>
          <w:rFonts w:asciiTheme="minorHAnsi" w:hAnsiTheme="minorHAnsi" w:cstheme="minorHAnsi"/>
          <w:b/>
          <w:i/>
          <w:noProof/>
          <w:lang w:val="en-US"/>
        </w:rPr>
        <w:t>lovakia</w:t>
      </w:r>
      <w:r w:rsidR="00A66B21" w:rsidRPr="005D5C07">
        <w:rPr>
          <w:rFonts w:asciiTheme="minorHAnsi" w:hAnsiTheme="minorHAnsi" w:cstheme="minorHAnsi"/>
          <w:b/>
          <w:i/>
          <w:noProof/>
          <w:lang w:val="en-US"/>
        </w:rPr>
        <w:t>, C</w:t>
      </w:r>
      <w:r w:rsidR="00421C66" w:rsidRPr="005D5C07">
        <w:rPr>
          <w:rFonts w:asciiTheme="minorHAnsi" w:hAnsiTheme="minorHAnsi" w:cstheme="minorHAnsi"/>
          <w:b/>
          <w:i/>
          <w:noProof/>
          <w:lang w:val="en-US"/>
        </w:rPr>
        <w:t>zech Republic</w:t>
      </w:r>
      <w:r w:rsidR="005D5C07">
        <w:rPr>
          <w:rFonts w:asciiTheme="minorHAnsi" w:hAnsiTheme="minorHAnsi" w:cstheme="minorHAnsi"/>
          <w:b/>
          <w:i/>
          <w:noProof/>
          <w:lang w:val="en-US"/>
        </w:rPr>
        <w:t>,</w:t>
      </w:r>
      <w:r w:rsidR="00A66B21" w:rsidRPr="005D5C07">
        <w:rPr>
          <w:rFonts w:asciiTheme="minorHAnsi" w:hAnsiTheme="minorHAnsi" w:cstheme="minorHAnsi"/>
          <w:b/>
          <w:i/>
          <w:noProof/>
          <w:lang w:val="en-US"/>
        </w:rPr>
        <w:t xml:space="preserve"> A</w:t>
      </w:r>
      <w:r w:rsidR="00421C66" w:rsidRPr="005D5C07">
        <w:rPr>
          <w:rFonts w:asciiTheme="minorHAnsi" w:hAnsiTheme="minorHAnsi" w:cstheme="minorHAnsi"/>
          <w:b/>
          <w:i/>
          <w:noProof/>
          <w:lang w:val="en-US"/>
        </w:rPr>
        <w:t>ustria</w:t>
      </w:r>
      <w:r w:rsidR="00A66B21" w:rsidRPr="005D5C07">
        <w:rPr>
          <w:rFonts w:asciiTheme="minorHAnsi" w:hAnsiTheme="minorHAnsi" w:cstheme="minorHAnsi"/>
          <w:b/>
          <w:i/>
          <w:noProof/>
          <w:lang w:val="en-US"/>
        </w:rPr>
        <w:t xml:space="preserve">, </w:t>
      </w:r>
      <w:r w:rsidR="005D5C07" w:rsidRPr="005D5C07">
        <w:rPr>
          <w:rFonts w:asciiTheme="minorHAnsi" w:hAnsiTheme="minorHAnsi" w:cstheme="minorHAnsi"/>
          <w:b/>
          <w:i/>
          <w:noProof/>
          <w:lang w:val="en-US"/>
        </w:rPr>
        <w:t>2018</w:t>
      </w:r>
      <w:r w:rsidR="005D5C07" w:rsidRPr="005D5C07">
        <w:rPr>
          <w:rFonts w:asciiTheme="minorHAnsi" w:hAnsiTheme="minorHAnsi" w:cstheme="minorHAnsi"/>
          <w:b/>
          <w:i/>
          <w:noProof/>
          <w:lang w:val="en-US"/>
        </w:rPr>
        <w:br/>
      </w:r>
      <w:r w:rsidR="00A66B21" w:rsidRPr="005D5C07">
        <w:rPr>
          <w:rFonts w:asciiTheme="minorHAnsi" w:hAnsiTheme="minorHAnsi" w:cstheme="minorHAnsi"/>
          <w:b/>
          <w:i/>
          <w:noProof/>
          <w:lang w:val="en-US"/>
        </w:rPr>
        <w:t>director: Martin Šulík</w:t>
      </w:r>
      <w:r w:rsidR="005D5C07">
        <w:rPr>
          <w:rFonts w:asciiTheme="minorHAnsi" w:hAnsiTheme="minorHAnsi" w:cstheme="minorHAnsi"/>
          <w:i/>
          <w:noProof/>
          <w:lang w:val="en-US"/>
        </w:rPr>
        <w:br/>
      </w:r>
      <w:r w:rsidR="002F5E4F">
        <w:rPr>
          <w:rFonts w:asciiTheme="minorHAnsi" w:hAnsiTheme="minorHAnsi" w:cstheme="minorHAnsi"/>
          <w:i/>
          <w:noProof/>
          <w:lang w:val="en-US"/>
        </w:rPr>
        <w:t xml:space="preserve">producers: </w:t>
      </w:r>
      <w:r w:rsidR="008A4A65">
        <w:rPr>
          <w:rFonts w:asciiTheme="minorHAnsi" w:hAnsiTheme="minorHAnsi" w:cstheme="minorHAnsi"/>
          <w:i/>
          <w:noProof/>
          <w:lang w:val="en-US"/>
        </w:rPr>
        <w:t>IN Film – Rudolf Bierman</w:t>
      </w:r>
      <w:r w:rsidR="00B663CD">
        <w:rPr>
          <w:rFonts w:asciiTheme="minorHAnsi" w:hAnsiTheme="minorHAnsi" w:cstheme="minorHAnsi"/>
          <w:i/>
          <w:noProof/>
          <w:lang w:val="en-US"/>
        </w:rPr>
        <w:t>n</w:t>
      </w:r>
      <w:r w:rsidR="008A4A65">
        <w:rPr>
          <w:rFonts w:asciiTheme="minorHAnsi" w:hAnsiTheme="minorHAnsi" w:cstheme="minorHAnsi"/>
          <w:i/>
          <w:noProof/>
          <w:lang w:val="en-US"/>
        </w:rPr>
        <w:t xml:space="preserve">, </w:t>
      </w:r>
      <w:r w:rsidR="002F5E4F">
        <w:rPr>
          <w:rFonts w:asciiTheme="minorHAnsi" w:hAnsiTheme="minorHAnsi" w:cstheme="minorHAnsi"/>
          <w:i/>
          <w:noProof/>
          <w:lang w:val="en-US"/>
        </w:rPr>
        <w:t>Titanic – Martin Šulík;  COOP99 – Bruno Wagner, co-producers: RTSV: Radio and Television of Slovakia; Czech TV</w:t>
      </w:r>
      <w:r w:rsidR="00A66B21" w:rsidRPr="00097185">
        <w:rPr>
          <w:rFonts w:asciiTheme="minorHAnsi" w:hAnsiTheme="minorHAnsi" w:cstheme="minorHAnsi"/>
          <w:i/>
          <w:noProof/>
          <w:lang w:val="en-US"/>
        </w:rPr>
        <w:br/>
        <w:t>BERLINALE SPECIAL</w:t>
      </w:r>
      <w:r w:rsidR="00A66B21" w:rsidRPr="00097185">
        <w:rPr>
          <w:rFonts w:asciiTheme="minorHAnsi" w:hAnsiTheme="minorHAnsi" w:cstheme="minorHAnsi"/>
          <w:i/>
          <w:noProof/>
          <w:lang w:val="en-US"/>
        </w:rPr>
        <w:br/>
      </w:r>
      <w:r w:rsidR="00A66B21" w:rsidRPr="00097185">
        <w:rPr>
          <w:rFonts w:asciiTheme="minorHAnsi" w:hAnsiTheme="minorHAnsi" w:cstheme="minorHAnsi"/>
          <w:noProof/>
          <w:lang w:val="en-US"/>
        </w:rPr>
        <w:t xml:space="preserve">80-year-old Ali Ungár (Menzel) comes across a book by a former SS officer, describing his wartime activities in Slovakia. Ali realizes that one of the passages recounts the execution of his parents, and sets out to visit the former SS man, who now lives in Vienna. Instead of his parents’ murderer, </w:t>
      </w:r>
    </w:p>
    <w:p w:rsidR="00A66B21" w:rsidRPr="003A56C2" w:rsidRDefault="00A66B21" w:rsidP="00A66B21">
      <w:pPr>
        <w:spacing w:line="276" w:lineRule="auto"/>
        <w:rPr>
          <w:rFonts w:asciiTheme="minorHAnsi" w:hAnsiTheme="minorHAnsi" w:cstheme="minorHAnsi"/>
          <w:noProof/>
        </w:rPr>
      </w:pPr>
      <w:r w:rsidRPr="00097185">
        <w:rPr>
          <w:rFonts w:asciiTheme="minorHAnsi" w:hAnsiTheme="minorHAnsi" w:cstheme="minorHAnsi"/>
          <w:noProof/>
          <w:lang w:val="en-US"/>
        </w:rPr>
        <w:t>though, Ali finds only his 70-year-old son. Georg Peis (Simonischek) is a former teacher who has distanced himself from his father’s past and is now struggling with alcoholism. The interpreter’s visit stirs his curiosity, so he decides to find out who exactly his father was before he dies. So it is that the two old men, the ascetic Ali and the bon vivant Georg, embark on a journey together to find the surviving witnesses of the wartime tragedy.</w:t>
      </w:r>
      <w:r w:rsidRPr="00097185">
        <w:rPr>
          <w:rFonts w:asciiTheme="minorHAnsi" w:hAnsiTheme="minorHAnsi" w:cstheme="minorHAnsi"/>
          <w:noProof/>
          <w:lang w:val="en-US"/>
        </w:rPr>
        <w:br/>
      </w:r>
      <w:hyperlink r:id="rId10" w:history="1">
        <w:r w:rsidRPr="003A56C2">
          <w:rPr>
            <w:rStyle w:val="Hypertextovodkaz"/>
            <w:rFonts w:asciiTheme="minorHAnsi" w:hAnsiTheme="minorHAnsi" w:cstheme="minorHAnsi"/>
            <w:noProof/>
          </w:rPr>
          <w:t>https://www.berlinale.de/en/presse/pressemitteilungen/wettbewerb/wettbewerb-presse-detail_41364.html</w:t>
        </w:r>
      </w:hyperlink>
    </w:p>
    <w:p w:rsidR="00317369" w:rsidRPr="001A424F" w:rsidRDefault="00A66B21" w:rsidP="00A66B21">
      <w:pPr>
        <w:spacing w:line="276" w:lineRule="auto"/>
        <w:rPr>
          <w:b/>
          <w:noProof/>
          <w:color w:val="000000"/>
          <w:lang w:val="en-US"/>
        </w:rPr>
      </w:pPr>
      <w:r w:rsidRPr="003A56C2">
        <w:rPr>
          <w:rFonts w:asciiTheme="minorHAnsi" w:hAnsiTheme="minorHAnsi" w:cstheme="minorHAnsi"/>
          <w:noProof/>
        </w:rPr>
        <w:br/>
      </w:r>
      <w:r w:rsidRPr="001A424F">
        <w:rPr>
          <w:b/>
          <w:noProof/>
          <w:color w:val="000000"/>
          <w:lang w:val="en-US"/>
        </w:rPr>
        <w:t xml:space="preserve">Five other movies will be </w:t>
      </w:r>
      <w:r w:rsidR="00E0605D">
        <w:rPr>
          <w:b/>
          <w:noProof/>
          <w:color w:val="000000"/>
          <w:lang w:val="en-US"/>
        </w:rPr>
        <w:t>screen</w:t>
      </w:r>
      <w:r w:rsidRPr="001A424F">
        <w:rPr>
          <w:b/>
          <w:noProof/>
          <w:color w:val="000000"/>
          <w:lang w:val="en-US"/>
        </w:rPr>
        <w:t xml:space="preserve">ed at the European Film Market: </w:t>
      </w:r>
    </w:p>
    <w:p w:rsidR="00317369" w:rsidRPr="00097185" w:rsidRDefault="00A66B21" w:rsidP="00A66B21">
      <w:pPr>
        <w:spacing w:line="276" w:lineRule="auto"/>
        <w:rPr>
          <w:noProof/>
          <w:color w:val="000000"/>
          <w:lang w:val="en-US"/>
        </w:rPr>
      </w:pPr>
      <w:r w:rsidRPr="00097185">
        <w:rPr>
          <w:i/>
          <w:noProof/>
          <w:color w:val="000000"/>
          <w:lang w:val="en-US"/>
        </w:rPr>
        <w:t xml:space="preserve">Barefoot </w:t>
      </w:r>
      <w:r w:rsidRPr="00097185">
        <w:rPr>
          <w:noProof/>
          <w:color w:val="000000"/>
          <w:lang w:val="en-US"/>
        </w:rPr>
        <w:t xml:space="preserve">(CZ, SK, DK, 2017, director: Jan Svěrák), </w:t>
      </w:r>
    </w:p>
    <w:p w:rsidR="00317369" w:rsidRPr="00097185" w:rsidRDefault="00A66B21" w:rsidP="00A66B21">
      <w:pPr>
        <w:spacing w:line="276" w:lineRule="auto"/>
        <w:rPr>
          <w:noProof/>
          <w:color w:val="000000"/>
          <w:lang w:val="en-US"/>
        </w:rPr>
      </w:pPr>
      <w:r w:rsidRPr="00097185">
        <w:rPr>
          <w:i/>
          <w:noProof/>
          <w:color w:val="000000"/>
          <w:lang w:val="en-US"/>
        </w:rPr>
        <w:t>Epic Complex</w:t>
      </w:r>
      <w:r w:rsidRPr="00097185">
        <w:rPr>
          <w:noProof/>
          <w:color w:val="000000"/>
          <w:lang w:val="en-US"/>
        </w:rPr>
        <w:t xml:space="preserve"> (CZ 2018, director: Jan Strejcovský),  </w:t>
      </w:r>
    </w:p>
    <w:p w:rsidR="00317369" w:rsidRPr="00097185" w:rsidRDefault="00A66B21" w:rsidP="00A66B21">
      <w:pPr>
        <w:spacing w:line="276" w:lineRule="auto"/>
        <w:rPr>
          <w:noProof/>
          <w:color w:val="000000"/>
          <w:lang w:val="en-US"/>
        </w:rPr>
      </w:pPr>
      <w:r w:rsidRPr="001A424F">
        <w:rPr>
          <w:i/>
          <w:noProof/>
          <w:color w:val="000000"/>
          <w:lang w:val="en-US"/>
        </w:rPr>
        <w:t>Harvie and the Magic Museum</w:t>
      </w:r>
      <w:r w:rsidRPr="00097185">
        <w:rPr>
          <w:noProof/>
          <w:color w:val="000000"/>
          <w:lang w:val="en-US"/>
        </w:rPr>
        <w:t xml:space="preserve"> (CZ, BE, RUS, 2017, director: Martin Kotík), </w:t>
      </w:r>
    </w:p>
    <w:p w:rsidR="00317369" w:rsidRPr="00097185" w:rsidRDefault="00A66B21" w:rsidP="00A66B21">
      <w:pPr>
        <w:spacing w:line="276" w:lineRule="auto"/>
        <w:rPr>
          <w:noProof/>
          <w:color w:val="000000"/>
          <w:lang w:val="en-US"/>
        </w:rPr>
      </w:pPr>
      <w:r w:rsidRPr="00097185">
        <w:rPr>
          <w:i/>
          <w:noProof/>
          <w:color w:val="000000"/>
          <w:lang w:val="en-US"/>
        </w:rPr>
        <w:t>Nina</w:t>
      </w:r>
      <w:r w:rsidRPr="00097185">
        <w:rPr>
          <w:noProof/>
          <w:color w:val="000000"/>
          <w:lang w:val="en-US"/>
        </w:rPr>
        <w:t xml:space="preserve"> (SK, CZ, 2017, director: Juraj Lehotský)</w:t>
      </w:r>
      <w:r w:rsidR="00317369" w:rsidRPr="00097185">
        <w:rPr>
          <w:noProof/>
          <w:color w:val="000000"/>
          <w:lang w:val="en-US"/>
        </w:rPr>
        <w:t>,</w:t>
      </w:r>
      <w:r w:rsidRPr="00097185">
        <w:rPr>
          <w:noProof/>
          <w:color w:val="000000"/>
          <w:lang w:val="en-US"/>
        </w:rPr>
        <w:t xml:space="preserve"> </w:t>
      </w:r>
    </w:p>
    <w:p w:rsidR="00A66B21" w:rsidRPr="00097185" w:rsidRDefault="001A424F" w:rsidP="00A66B21">
      <w:pPr>
        <w:spacing w:line="276" w:lineRule="auto"/>
        <w:rPr>
          <w:rFonts w:ascii="Arial" w:hAnsi="Arial" w:cs="Arial"/>
          <w:noProof/>
          <w:color w:val="333333"/>
          <w:shd w:val="clear" w:color="auto" w:fill="F0F0F0"/>
          <w:lang w:val="en-US"/>
        </w:rPr>
      </w:pPr>
      <w:r w:rsidRPr="001A424F">
        <w:rPr>
          <w:i/>
          <w:iCs/>
          <w:noProof/>
          <w:color w:val="000000"/>
          <w:lang w:val="en-US"/>
        </w:rPr>
        <w:t>The Ash Lad - In the Hall of the Mountain King</w:t>
      </w:r>
      <w:r w:rsidRPr="00097185">
        <w:rPr>
          <w:noProof/>
          <w:color w:val="000000"/>
          <w:lang w:val="en-US"/>
        </w:rPr>
        <w:t xml:space="preserve"> </w:t>
      </w:r>
      <w:r w:rsidR="00A66B21" w:rsidRPr="00097185">
        <w:rPr>
          <w:noProof/>
          <w:color w:val="000000"/>
          <w:lang w:val="en-US"/>
        </w:rPr>
        <w:t>(NO, IE, CZ, 2017, director: Mikkel Brænne Sandemose).</w:t>
      </w:r>
      <w:r w:rsidR="00A66B21" w:rsidRPr="00097185">
        <w:rPr>
          <w:rFonts w:ascii="Arial" w:hAnsi="Arial" w:cs="Arial"/>
          <w:noProof/>
          <w:color w:val="333333"/>
          <w:shd w:val="clear" w:color="auto" w:fill="F0F0F0"/>
          <w:lang w:val="en-US"/>
        </w:rPr>
        <w:t xml:space="preserve"> </w:t>
      </w:r>
    </w:p>
    <w:p w:rsidR="00317369" w:rsidRPr="00097185" w:rsidRDefault="00317369" w:rsidP="00A66B21">
      <w:pPr>
        <w:spacing w:line="276" w:lineRule="auto"/>
        <w:rPr>
          <w:rFonts w:ascii="Arial" w:hAnsi="Arial" w:cs="Arial"/>
          <w:noProof/>
          <w:color w:val="333333"/>
          <w:shd w:val="clear" w:color="auto" w:fill="F0F0F0"/>
          <w:lang w:val="en-US"/>
        </w:rPr>
      </w:pPr>
    </w:p>
    <w:p w:rsidR="009F0F51" w:rsidRPr="00097185" w:rsidRDefault="00A66B21" w:rsidP="006273C0">
      <w:pPr>
        <w:pStyle w:val="Normlnweb"/>
        <w:shd w:val="clear" w:color="auto" w:fill="FFFFFF"/>
        <w:spacing w:before="0" w:beforeAutospacing="0" w:after="501" w:afterAutospacing="0" w:line="276" w:lineRule="auto"/>
        <w:rPr>
          <w:rFonts w:asciiTheme="minorHAnsi" w:hAnsiTheme="minorHAnsi" w:cstheme="minorHAnsi"/>
          <w:noProof/>
          <w:color w:val="000000" w:themeColor="text1"/>
          <w:sz w:val="20"/>
          <w:szCs w:val="20"/>
          <w:lang w:val="en-US"/>
        </w:rPr>
      </w:pPr>
      <w:r w:rsidRPr="00097185">
        <w:rPr>
          <w:rFonts w:asciiTheme="minorHAnsi" w:hAnsiTheme="minorHAnsi" w:cstheme="minorHAnsi"/>
          <w:noProof/>
          <w:sz w:val="22"/>
          <w:szCs w:val="22"/>
          <w:lang w:val="en-US"/>
        </w:rPr>
        <w:t xml:space="preserve">All the films were supported by Czech Film Fund. </w:t>
      </w:r>
      <w:r w:rsidRPr="00097185">
        <w:rPr>
          <w:rFonts w:asciiTheme="minorHAnsi" w:hAnsiTheme="minorHAnsi" w:cstheme="minorHAnsi"/>
          <w:noProof/>
          <w:sz w:val="22"/>
          <w:szCs w:val="22"/>
          <w:lang w:val="en-US"/>
        </w:rPr>
        <w:br/>
      </w:r>
      <w:hyperlink r:id="rId11" w:history="1">
        <w:r w:rsidR="004F4668" w:rsidRPr="00097185">
          <w:rPr>
            <w:rStyle w:val="Hypertextovodkaz"/>
            <w:rFonts w:asciiTheme="minorHAnsi" w:hAnsiTheme="minorHAnsi" w:cstheme="minorHAnsi"/>
            <w:noProof/>
            <w:sz w:val="20"/>
            <w:szCs w:val="20"/>
            <w:lang w:val="en-US"/>
          </w:rPr>
          <w:t>http://www.filmcenter.cz/cs/press</w:t>
        </w:r>
      </w:hyperlink>
      <w:r w:rsidR="004F4668" w:rsidRPr="00097185">
        <w:rPr>
          <w:rFonts w:asciiTheme="minorHAnsi" w:hAnsiTheme="minorHAnsi" w:cstheme="minorHAnsi"/>
          <w:noProof/>
          <w:color w:val="000000" w:themeColor="text1"/>
          <w:sz w:val="20"/>
          <w:szCs w:val="20"/>
          <w:lang w:val="en-US"/>
        </w:rPr>
        <w:br/>
      </w:r>
      <w:r w:rsidR="00817006" w:rsidRPr="00097185">
        <w:rPr>
          <w:rFonts w:asciiTheme="minorHAnsi" w:hAnsiTheme="minorHAnsi" w:cstheme="minorHAnsi"/>
          <w:noProof/>
          <w:color w:val="000000" w:themeColor="text1"/>
          <w:sz w:val="20"/>
          <w:szCs w:val="20"/>
          <w:lang w:val="en-US"/>
        </w:rPr>
        <w:br/>
      </w:r>
      <w:r w:rsidR="00817006" w:rsidRPr="00097185">
        <w:rPr>
          <w:rFonts w:asciiTheme="minorHAnsi" w:hAnsiTheme="minorHAnsi" w:cstheme="minorHAnsi"/>
          <w:b/>
          <w:noProof/>
          <w:sz w:val="20"/>
          <w:szCs w:val="20"/>
          <w:u w:val="single"/>
          <w:lang w:val="en-US" w:eastAsia="en-US"/>
        </w:rPr>
        <w:t>Press servis:</w:t>
      </w:r>
      <w:r w:rsidR="00817006" w:rsidRPr="00097185">
        <w:rPr>
          <w:rFonts w:asciiTheme="minorHAnsi" w:hAnsiTheme="minorHAnsi" w:cstheme="minorHAnsi"/>
          <w:b/>
          <w:noProof/>
          <w:sz w:val="20"/>
          <w:szCs w:val="20"/>
          <w:u w:val="single"/>
          <w:lang w:val="en-US" w:eastAsia="en-US"/>
        </w:rPr>
        <w:br/>
      </w:r>
      <w:bookmarkStart w:id="1" w:name="_MailAutoSig"/>
      <w:r w:rsidR="00817006" w:rsidRPr="00097185">
        <w:rPr>
          <w:rFonts w:asciiTheme="minorHAnsi" w:eastAsiaTheme="minorEastAsia" w:hAnsiTheme="minorHAnsi" w:cstheme="minorHAnsi"/>
          <w:i/>
          <w:noProof/>
          <w:color w:val="000000"/>
          <w:sz w:val="20"/>
          <w:szCs w:val="20"/>
          <w:lang w:val="en-US"/>
        </w:rPr>
        <w:t>Hedvika Petrželková</w:t>
      </w:r>
      <w:r w:rsidR="00817006" w:rsidRPr="00097185">
        <w:rPr>
          <w:rFonts w:asciiTheme="minorHAnsi" w:eastAsiaTheme="minorEastAsia" w:hAnsiTheme="minorHAnsi" w:cstheme="minorHAnsi"/>
          <w:i/>
          <w:noProof/>
          <w:color w:val="000000"/>
          <w:sz w:val="20"/>
          <w:szCs w:val="20"/>
          <w:lang w:val="en-US"/>
        </w:rPr>
        <w:br/>
        <w:t>Czech Film Center</w:t>
      </w:r>
      <w:r w:rsidR="009A4A1C" w:rsidRPr="00097185">
        <w:rPr>
          <w:rFonts w:asciiTheme="minorHAnsi" w:eastAsiaTheme="minorEastAsia" w:hAnsiTheme="minorHAnsi" w:cstheme="minorHAnsi"/>
          <w:i/>
          <w:noProof/>
          <w:color w:val="000000"/>
          <w:sz w:val="20"/>
          <w:szCs w:val="20"/>
          <w:lang w:val="en-US"/>
        </w:rPr>
        <w:t>/ Czech Film Fund</w:t>
      </w:r>
      <w:r w:rsidR="00817006" w:rsidRPr="00097185">
        <w:rPr>
          <w:rFonts w:asciiTheme="minorHAnsi" w:eastAsiaTheme="minorEastAsia" w:hAnsiTheme="minorHAnsi" w:cstheme="minorHAnsi"/>
          <w:i/>
          <w:noProof/>
          <w:color w:val="000000"/>
          <w:sz w:val="20"/>
          <w:szCs w:val="20"/>
          <w:lang w:val="en-US"/>
        </w:rPr>
        <w:br/>
      </w:r>
      <w:r w:rsidR="00817006" w:rsidRPr="00097185">
        <w:rPr>
          <w:rFonts w:asciiTheme="minorHAnsi" w:eastAsiaTheme="minorEastAsia" w:hAnsiTheme="minorHAnsi" w:cstheme="minorHAnsi"/>
          <w:noProof/>
          <w:color w:val="000000"/>
          <w:sz w:val="20"/>
          <w:szCs w:val="20"/>
          <w:lang w:val="en-US"/>
        </w:rPr>
        <w:t>Národní 28, 110 00 Praha 1</w:t>
      </w:r>
      <w:r w:rsidR="00817006" w:rsidRPr="00097185">
        <w:rPr>
          <w:rFonts w:asciiTheme="minorHAnsi" w:eastAsiaTheme="minorEastAsia" w:hAnsiTheme="minorHAnsi" w:cstheme="minorHAnsi"/>
          <w:noProof/>
          <w:color w:val="000000"/>
          <w:sz w:val="20"/>
          <w:szCs w:val="20"/>
          <w:lang w:val="en-US"/>
        </w:rPr>
        <w:br/>
      </w:r>
      <w:r w:rsidR="00A95E99" w:rsidRPr="00097185">
        <w:rPr>
          <w:rFonts w:asciiTheme="minorHAnsi" w:eastAsiaTheme="minorEastAsia" w:hAnsiTheme="minorHAnsi" w:cstheme="minorHAnsi"/>
          <w:noProof/>
          <w:color w:val="000000"/>
          <w:sz w:val="20"/>
          <w:szCs w:val="20"/>
          <w:lang w:val="en-US"/>
        </w:rPr>
        <w:t>+420 770 127 726</w:t>
      </w:r>
      <w:r w:rsidR="00817006" w:rsidRPr="00097185">
        <w:rPr>
          <w:rFonts w:asciiTheme="minorHAnsi" w:eastAsiaTheme="minorEastAsia" w:hAnsiTheme="minorHAnsi" w:cstheme="minorHAnsi"/>
          <w:noProof/>
          <w:color w:val="000000"/>
          <w:sz w:val="20"/>
          <w:szCs w:val="20"/>
          <w:lang w:val="en-US"/>
        </w:rPr>
        <w:br/>
      </w:r>
      <w:hyperlink r:id="rId12" w:tgtFrame="_blank" w:history="1">
        <w:r w:rsidR="00817006" w:rsidRPr="00097185">
          <w:rPr>
            <w:rStyle w:val="Hypertextovodkaz"/>
            <w:rFonts w:asciiTheme="minorHAnsi" w:eastAsiaTheme="minorEastAsia" w:hAnsiTheme="minorHAnsi" w:cstheme="minorHAnsi"/>
            <w:noProof/>
            <w:color w:val="1F497D"/>
            <w:sz w:val="20"/>
            <w:szCs w:val="20"/>
            <w:lang w:val="en-US"/>
          </w:rPr>
          <w:t>hedvika@filmcenter.cz</w:t>
        </w:r>
      </w:hyperlink>
      <w:r w:rsidR="00817006" w:rsidRPr="00097185">
        <w:rPr>
          <w:noProof/>
          <w:sz w:val="20"/>
          <w:szCs w:val="20"/>
          <w:lang w:val="en-US"/>
        </w:rPr>
        <w:br/>
      </w:r>
      <w:hyperlink r:id="rId13" w:tgtFrame="_blank" w:history="1">
        <w:r w:rsidR="00817006" w:rsidRPr="00097185">
          <w:rPr>
            <w:rStyle w:val="Hypertextovodkaz"/>
            <w:rFonts w:asciiTheme="minorHAnsi" w:eastAsiaTheme="minorEastAsia" w:hAnsiTheme="minorHAnsi" w:cstheme="minorHAnsi"/>
            <w:noProof/>
            <w:color w:val="1F497D"/>
            <w:sz w:val="20"/>
            <w:szCs w:val="20"/>
            <w:lang w:val="en-US"/>
          </w:rPr>
          <w:t>www.filmcenter.cz</w:t>
        </w:r>
      </w:hyperlink>
      <w:r w:rsidR="007F151E" w:rsidRPr="00097185">
        <w:rPr>
          <w:noProof/>
          <w:sz w:val="20"/>
          <w:szCs w:val="20"/>
          <w:lang w:val="en-US"/>
        </w:rPr>
        <w:t xml:space="preserve">; </w:t>
      </w:r>
      <w:hyperlink r:id="rId14" w:tgtFrame="_blank" w:history="1">
        <w:r w:rsidR="00817006" w:rsidRPr="00097185">
          <w:rPr>
            <w:rStyle w:val="Hypertextovodkaz"/>
            <w:rFonts w:asciiTheme="minorHAnsi" w:eastAsiaTheme="minorEastAsia" w:hAnsiTheme="minorHAnsi" w:cstheme="minorHAnsi"/>
            <w:noProof/>
            <w:color w:val="1F497D"/>
            <w:sz w:val="20"/>
            <w:szCs w:val="20"/>
            <w:lang w:val="en-US"/>
          </w:rPr>
          <w:t>facebook</w:t>
        </w:r>
      </w:hyperlink>
      <w:bookmarkEnd w:id="1"/>
    </w:p>
    <w:sectPr w:rsidR="009F0F51" w:rsidRPr="00097185" w:rsidSect="007317B3">
      <w:headerReference w:type="default" r:id="rId15"/>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4F" w:rsidRDefault="002F5E4F" w:rsidP="0080772E">
      <w:r>
        <w:separator/>
      </w:r>
    </w:p>
  </w:endnote>
  <w:endnote w:type="continuationSeparator" w:id="0">
    <w:p w:rsidR="002F5E4F" w:rsidRDefault="002F5E4F"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4F" w:rsidRDefault="002F5E4F" w:rsidP="0080772E">
      <w:r>
        <w:separator/>
      </w:r>
    </w:p>
  </w:footnote>
  <w:footnote w:type="continuationSeparator" w:id="0">
    <w:p w:rsidR="002F5E4F" w:rsidRDefault="002F5E4F" w:rsidP="0080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E4F" w:rsidRDefault="002F5E4F">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97185"/>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5228B"/>
    <w:rsid w:val="00165B98"/>
    <w:rsid w:val="00170745"/>
    <w:rsid w:val="00191AFE"/>
    <w:rsid w:val="00192723"/>
    <w:rsid w:val="00195C43"/>
    <w:rsid w:val="001A2FDC"/>
    <w:rsid w:val="001A424F"/>
    <w:rsid w:val="001A72BD"/>
    <w:rsid w:val="001B42AD"/>
    <w:rsid w:val="001B535F"/>
    <w:rsid w:val="001C1DF8"/>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1137"/>
    <w:rsid w:val="002B24AC"/>
    <w:rsid w:val="002B319F"/>
    <w:rsid w:val="002C00DD"/>
    <w:rsid w:val="002C61E9"/>
    <w:rsid w:val="002D0EF2"/>
    <w:rsid w:val="002D46BC"/>
    <w:rsid w:val="002D7853"/>
    <w:rsid w:val="002E3341"/>
    <w:rsid w:val="002E4EB8"/>
    <w:rsid w:val="002F2379"/>
    <w:rsid w:val="002F2D18"/>
    <w:rsid w:val="002F5E4F"/>
    <w:rsid w:val="002F5EA2"/>
    <w:rsid w:val="002F786C"/>
    <w:rsid w:val="00313A58"/>
    <w:rsid w:val="00317369"/>
    <w:rsid w:val="003174B1"/>
    <w:rsid w:val="003249FB"/>
    <w:rsid w:val="003258F7"/>
    <w:rsid w:val="0032620C"/>
    <w:rsid w:val="00327BA5"/>
    <w:rsid w:val="00330E81"/>
    <w:rsid w:val="0033496D"/>
    <w:rsid w:val="003378B9"/>
    <w:rsid w:val="003538E4"/>
    <w:rsid w:val="00363997"/>
    <w:rsid w:val="00374732"/>
    <w:rsid w:val="00375B4F"/>
    <w:rsid w:val="00376C57"/>
    <w:rsid w:val="00381F0F"/>
    <w:rsid w:val="0038407E"/>
    <w:rsid w:val="003971B3"/>
    <w:rsid w:val="003A56C2"/>
    <w:rsid w:val="003B12A9"/>
    <w:rsid w:val="003B1E42"/>
    <w:rsid w:val="003B714E"/>
    <w:rsid w:val="003D325B"/>
    <w:rsid w:val="003E5633"/>
    <w:rsid w:val="003F094D"/>
    <w:rsid w:val="003F26AE"/>
    <w:rsid w:val="003F487A"/>
    <w:rsid w:val="00405989"/>
    <w:rsid w:val="00410183"/>
    <w:rsid w:val="00410C5E"/>
    <w:rsid w:val="004136D0"/>
    <w:rsid w:val="00417C76"/>
    <w:rsid w:val="00421C66"/>
    <w:rsid w:val="0042565F"/>
    <w:rsid w:val="00445A2D"/>
    <w:rsid w:val="00452B18"/>
    <w:rsid w:val="00456C16"/>
    <w:rsid w:val="004612F9"/>
    <w:rsid w:val="0047314A"/>
    <w:rsid w:val="00486471"/>
    <w:rsid w:val="004A3417"/>
    <w:rsid w:val="004A671E"/>
    <w:rsid w:val="004C2F6B"/>
    <w:rsid w:val="004C33EA"/>
    <w:rsid w:val="004D1EE2"/>
    <w:rsid w:val="004E0461"/>
    <w:rsid w:val="004E2F0B"/>
    <w:rsid w:val="004E6E74"/>
    <w:rsid w:val="004F4668"/>
    <w:rsid w:val="004F4B3D"/>
    <w:rsid w:val="004F7D7C"/>
    <w:rsid w:val="00516AF0"/>
    <w:rsid w:val="00517D58"/>
    <w:rsid w:val="005353CE"/>
    <w:rsid w:val="00540746"/>
    <w:rsid w:val="005425A1"/>
    <w:rsid w:val="005433E8"/>
    <w:rsid w:val="005606FB"/>
    <w:rsid w:val="0057075D"/>
    <w:rsid w:val="0057342A"/>
    <w:rsid w:val="00574077"/>
    <w:rsid w:val="00574207"/>
    <w:rsid w:val="00574C00"/>
    <w:rsid w:val="00595F43"/>
    <w:rsid w:val="00597751"/>
    <w:rsid w:val="005A5DE8"/>
    <w:rsid w:val="005A64D0"/>
    <w:rsid w:val="005B2B9A"/>
    <w:rsid w:val="005B31ED"/>
    <w:rsid w:val="005D2A5C"/>
    <w:rsid w:val="005D34FD"/>
    <w:rsid w:val="005D4A45"/>
    <w:rsid w:val="005D5C07"/>
    <w:rsid w:val="005E61B2"/>
    <w:rsid w:val="005F3FC7"/>
    <w:rsid w:val="005F6285"/>
    <w:rsid w:val="005F67D1"/>
    <w:rsid w:val="005F6963"/>
    <w:rsid w:val="0060253B"/>
    <w:rsid w:val="0060748A"/>
    <w:rsid w:val="00611121"/>
    <w:rsid w:val="00614B2A"/>
    <w:rsid w:val="0062004A"/>
    <w:rsid w:val="00621C40"/>
    <w:rsid w:val="006273C0"/>
    <w:rsid w:val="00630FB8"/>
    <w:rsid w:val="00631286"/>
    <w:rsid w:val="0063620E"/>
    <w:rsid w:val="00642336"/>
    <w:rsid w:val="00642579"/>
    <w:rsid w:val="00643B53"/>
    <w:rsid w:val="006533EB"/>
    <w:rsid w:val="00661515"/>
    <w:rsid w:val="00696541"/>
    <w:rsid w:val="006A1CD1"/>
    <w:rsid w:val="006A2BAC"/>
    <w:rsid w:val="006A55CC"/>
    <w:rsid w:val="006A762D"/>
    <w:rsid w:val="006B143D"/>
    <w:rsid w:val="006B1C6D"/>
    <w:rsid w:val="006D2A96"/>
    <w:rsid w:val="006D3F9F"/>
    <w:rsid w:val="006E15BA"/>
    <w:rsid w:val="006E2871"/>
    <w:rsid w:val="006E693F"/>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7F6B52"/>
    <w:rsid w:val="00800E52"/>
    <w:rsid w:val="0080269B"/>
    <w:rsid w:val="00802A74"/>
    <w:rsid w:val="00803E9D"/>
    <w:rsid w:val="0080772E"/>
    <w:rsid w:val="00817006"/>
    <w:rsid w:val="008207F9"/>
    <w:rsid w:val="00823FAE"/>
    <w:rsid w:val="00840037"/>
    <w:rsid w:val="008471FB"/>
    <w:rsid w:val="00851653"/>
    <w:rsid w:val="0085706E"/>
    <w:rsid w:val="0086386B"/>
    <w:rsid w:val="00864184"/>
    <w:rsid w:val="00865222"/>
    <w:rsid w:val="00874D9E"/>
    <w:rsid w:val="00885E38"/>
    <w:rsid w:val="00895C62"/>
    <w:rsid w:val="008A3604"/>
    <w:rsid w:val="008A4A65"/>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56692"/>
    <w:rsid w:val="009579A6"/>
    <w:rsid w:val="00967115"/>
    <w:rsid w:val="00967527"/>
    <w:rsid w:val="00970C2D"/>
    <w:rsid w:val="00986D3C"/>
    <w:rsid w:val="009A4A1C"/>
    <w:rsid w:val="009A63B5"/>
    <w:rsid w:val="009B4FD3"/>
    <w:rsid w:val="009B5384"/>
    <w:rsid w:val="009B63CB"/>
    <w:rsid w:val="009C06B8"/>
    <w:rsid w:val="009C0CD8"/>
    <w:rsid w:val="009C2FAA"/>
    <w:rsid w:val="009C6F17"/>
    <w:rsid w:val="009D104F"/>
    <w:rsid w:val="009D1526"/>
    <w:rsid w:val="009D46A0"/>
    <w:rsid w:val="009E0538"/>
    <w:rsid w:val="009E1367"/>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55AA1"/>
    <w:rsid w:val="00A60F32"/>
    <w:rsid w:val="00A628C1"/>
    <w:rsid w:val="00A66B21"/>
    <w:rsid w:val="00A718CA"/>
    <w:rsid w:val="00A837DB"/>
    <w:rsid w:val="00A84BBE"/>
    <w:rsid w:val="00A95E99"/>
    <w:rsid w:val="00AA1DEE"/>
    <w:rsid w:val="00AA4E97"/>
    <w:rsid w:val="00AA76BE"/>
    <w:rsid w:val="00AB43C3"/>
    <w:rsid w:val="00AB6DA9"/>
    <w:rsid w:val="00AE6917"/>
    <w:rsid w:val="00AF47F0"/>
    <w:rsid w:val="00AF5E08"/>
    <w:rsid w:val="00B10645"/>
    <w:rsid w:val="00B17AB1"/>
    <w:rsid w:val="00B21934"/>
    <w:rsid w:val="00B22D4B"/>
    <w:rsid w:val="00B24CB1"/>
    <w:rsid w:val="00B27E56"/>
    <w:rsid w:val="00B32DE5"/>
    <w:rsid w:val="00B34024"/>
    <w:rsid w:val="00B342F0"/>
    <w:rsid w:val="00B3557A"/>
    <w:rsid w:val="00B37DBF"/>
    <w:rsid w:val="00B430DB"/>
    <w:rsid w:val="00B4531B"/>
    <w:rsid w:val="00B663CD"/>
    <w:rsid w:val="00B71957"/>
    <w:rsid w:val="00B7211D"/>
    <w:rsid w:val="00B72789"/>
    <w:rsid w:val="00B83AF7"/>
    <w:rsid w:val="00B90917"/>
    <w:rsid w:val="00B92F00"/>
    <w:rsid w:val="00B95248"/>
    <w:rsid w:val="00BA7BAF"/>
    <w:rsid w:val="00BB5E7C"/>
    <w:rsid w:val="00BC34B7"/>
    <w:rsid w:val="00BD026E"/>
    <w:rsid w:val="00BE0AA1"/>
    <w:rsid w:val="00BE44F5"/>
    <w:rsid w:val="00BF0793"/>
    <w:rsid w:val="00C003BD"/>
    <w:rsid w:val="00C13251"/>
    <w:rsid w:val="00C1531C"/>
    <w:rsid w:val="00C172E8"/>
    <w:rsid w:val="00C17950"/>
    <w:rsid w:val="00C24693"/>
    <w:rsid w:val="00C2754F"/>
    <w:rsid w:val="00C56D69"/>
    <w:rsid w:val="00C64576"/>
    <w:rsid w:val="00C733FC"/>
    <w:rsid w:val="00C81DD0"/>
    <w:rsid w:val="00C834F4"/>
    <w:rsid w:val="00C83960"/>
    <w:rsid w:val="00C9528E"/>
    <w:rsid w:val="00CA56FC"/>
    <w:rsid w:val="00CB206A"/>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05D"/>
    <w:rsid w:val="00E06CEA"/>
    <w:rsid w:val="00E160A7"/>
    <w:rsid w:val="00E2037C"/>
    <w:rsid w:val="00E21D51"/>
    <w:rsid w:val="00E24A30"/>
    <w:rsid w:val="00E2685A"/>
    <w:rsid w:val="00E26EAD"/>
    <w:rsid w:val="00E35509"/>
    <w:rsid w:val="00E41DFE"/>
    <w:rsid w:val="00E528AF"/>
    <w:rsid w:val="00E573CA"/>
    <w:rsid w:val="00E813DE"/>
    <w:rsid w:val="00E8291F"/>
    <w:rsid w:val="00E83C35"/>
    <w:rsid w:val="00E86002"/>
    <w:rsid w:val="00E87192"/>
    <w:rsid w:val="00E91C5D"/>
    <w:rsid w:val="00E952E9"/>
    <w:rsid w:val="00E95AC1"/>
    <w:rsid w:val="00EA4792"/>
    <w:rsid w:val="00EA4D5B"/>
    <w:rsid w:val="00EB2837"/>
    <w:rsid w:val="00EB675E"/>
    <w:rsid w:val="00ED41D5"/>
    <w:rsid w:val="00ED4C58"/>
    <w:rsid w:val="00ED7A09"/>
    <w:rsid w:val="00EE373F"/>
    <w:rsid w:val="00EF514F"/>
    <w:rsid w:val="00EF5432"/>
    <w:rsid w:val="00EF5BA9"/>
    <w:rsid w:val="00EF698D"/>
    <w:rsid w:val="00EF6E7A"/>
    <w:rsid w:val="00F4403A"/>
    <w:rsid w:val="00F47BDE"/>
    <w:rsid w:val="00F512EB"/>
    <w:rsid w:val="00F52CFE"/>
    <w:rsid w:val="00F53807"/>
    <w:rsid w:val="00F81F9B"/>
    <w:rsid w:val="00F82794"/>
    <w:rsid w:val="00F94FB8"/>
    <w:rsid w:val="00FB01CF"/>
    <w:rsid w:val="00FC31FC"/>
    <w:rsid w:val="00FD215F"/>
    <w:rsid w:val="00FD4C02"/>
    <w:rsid w:val="00FD762D"/>
    <w:rsid w:val="00FF004F"/>
    <w:rsid w:val="00FF640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F32F28"/>
  <w15:docId w15:val="{8A38BDEC-C282-4A82-AB2E-66B65EF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Heading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Heading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Heading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HeaderChar"/>
    <w:uiPriority w:val="99"/>
    <w:unhideWhenUsed/>
    <w:rsid w:val="0080772E"/>
    <w:pPr>
      <w:tabs>
        <w:tab w:val="center" w:pos="4536"/>
        <w:tab w:val="right" w:pos="9072"/>
      </w:tabs>
    </w:pPr>
  </w:style>
  <w:style w:type="character" w:customStyle="1" w:styleId="HeaderChar">
    <w:name w:val="Header Char"/>
    <w:basedOn w:val="Standardnpsmoodstavce"/>
    <w:link w:val="Zhlav"/>
    <w:uiPriority w:val="99"/>
    <w:rsid w:val="0080772E"/>
    <w:rPr>
      <w:rFonts w:ascii="Calibri" w:hAnsi="Calibri" w:cs="Calibri"/>
      <w:lang w:eastAsia="cs-CZ"/>
    </w:rPr>
  </w:style>
  <w:style w:type="paragraph" w:styleId="Zpat">
    <w:name w:val="footer"/>
    <w:basedOn w:val="Normln"/>
    <w:link w:val="FooterChar"/>
    <w:uiPriority w:val="99"/>
    <w:unhideWhenUsed/>
    <w:rsid w:val="0080772E"/>
    <w:pPr>
      <w:tabs>
        <w:tab w:val="center" w:pos="4536"/>
        <w:tab w:val="right" w:pos="9072"/>
      </w:tabs>
    </w:pPr>
  </w:style>
  <w:style w:type="character" w:customStyle="1" w:styleId="FooterChar">
    <w:name w:val="Footer Char"/>
    <w:basedOn w:val="Standardnpsmoodstavce"/>
    <w:link w:val="Zpat"/>
    <w:uiPriority w:val="99"/>
    <w:rsid w:val="0080772E"/>
    <w:rPr>
      <w:rFonts w:ascii="Calibri" w:hAnsi="Calibri" w:cs="Calibri"/>
      <w:lang w:eastAsia="cs-CZ"/>
    </w:rPr>
  </w:style>
  <w:style w:type="paragraph" w:styleId="Textbubliny">
    <w:name w:val="Balloon Text"/>
    <w:basedOn w:val="Normln"/>
    <w:link w:val="BalloonTextChar"/>
    <w:uiPriority w:val="99"/>
    <w:semiHidden/>
    <w:unhideWhenUsed/>
    <w:rsid w:val="0080772E"/>
    <w:rPr>
      <w:rFonts w:ascii="Tahoma" w:hAnsi="Tahoma" w:cs="Tahoma"/>
      <w:sz w:val="16"/>
      <w:szCs w:val="16"/>
    </w:rPr>
  </w:style>
  <w:style w:type="character" w:customStyle="1" w:styleId="BalloonTextChar">
    <w:name w:val="Balloon Text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Heading5Char">
    <w:name w:val="Heading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CommentTextChar"/>
    <w:uiPriority w:val="99"/>
    <w:semiHidden/>
    <w:unhideWhenUsed/>
    <w:rsid w:val="00363997"/>
    <w:rPr>
      <w:sz w:val="24"/>
      <w:szCs w:val="24"/>
    </w:rPr>
  </w:style>
  <w:style w:type="character" w:customStyle="1" w:styleId="CommentTextChar">
    <w:name w:val="Comment Text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CommentSubjectChar"/>
    <w:uiPriority w:val="99"/>
    <w:semiHidden/>
    <w:unhideWhenUsed/>
    <w:rsid w:val="00363997"/>
    <w:rPr>
      <w:b/>
      <w:bCs/>
      <w:sz w:val="20"/>
      <w:szCs w:val="20"/>
    </w:rPr>
  </w:style>
  <w:style w:type="character" w:customStyle="1" w:styleId="CommentSubjectChar">
    <w:name w:val="Comment Subject Char"/>
    <w:basedOn w:val="CommentText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Heading1Char">
    <w:name w:val="Heading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HTMLPreformatted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Heading4Char">
    <w:name w:val="Heading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customStyle="1" w:styleId="awardcategory">
    <w:name w:val="award_category"/>
    <w:basedOn w:val="Standardnpsmoodstavce"/>
    <w:rsid w:val="00E8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486893529">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838426268">
      <w:bodyDiv w:val="1"/>
      <w:marLeft w:val="0"/>
      <w:marRight w:val="0"/>
      <w:marTop w:val="0"/>
      <w:marBottom w:val="0"/>
      <w:divBdr>
        <w:top w:val="none" w:sz="0" w:space="0" w:color="auto"/>
        <w:left w:val="none" w:sz="0" w:space="0" w:color="auto"/>
        <w:bottom w:val="none" w:sz="0" w:space="0" w:color="auto"/>
        <w:right w:val="none" w:sz="0" w:space="0" w:color="auto"/>
      </w:divBdr>
      <w:divsChild>
        <w:div w:id="120933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2985">
              <w:marLeft w:val="0"/>
              <w:marRight w:val="0"/>
              <w:marTop w:val="0"/>
              <w:marBottom w:val="0"/>
              <w:divBdr>
                <w:top w:val="none" w:sz="0" w:space="0" w:color="auto"/>
                <w:left w:val="none" w:sz="0" w:space="0" w:color="auto"/>
                <w:bottom w:val="none" w:sz="0" w:space="0" w:color="auto"/>
                <w:right w:val="none" w:sz="0" w:space="0" w:color="auto"/>
              </w:divBdr>
              <w:divsChild>
                <w:div w:id="1827933702">
                  <w:marLeft w:val="0"/>
                  <w:marRight w:val="0"/>
                  <w:marTop w:val="0"/>
                  <w:marBottom w:val="0"/>
                  <w:divBdr>
                    <w:top w:val="none" w:sz="0" w:space="0" w:color="auto"/>
                    <w:left w:val="none" w:sz="0" w:space="0" w:color="auto"/>
                    <w:bottom w:val="none" w:sz="0" w:space="0" w:color="auto"/>
                    <w:right w:val="none" w:sz="0" w:space="0" w:color="auto"/>
                  </w:divBdr>
                  <w:divsChild>
                    <w:div w:id="1461922648">
                      <w:marLeft w:val="0"/>
                      <w:marRight w:val="0"/>
                      <w:marTop w:val="0"/>
                      <w:marBottom w:val="0"/>
                      <w:divBdr>
                        <w:top w:val="none" w:sz="0" w:space="0" w:color="auto"/>
                        <w:left w:val="none" w:sz="0" w:space="0" w:color="auto"/>
                        <w:bottom w:val="none" w:sz="0" w:space="0" w:color="auto"/>
                        <w:right w:val="none" w:sz="0" w:space="0" w:color="auto"/>
                      </w:divBdr>
                      <w:divsChild>
                        <w:div w:id="1650668475">
                          <w:marLeft w:val="0"/>
                          <w:marRight w:val="0"/>
                          <w:marTop w:val="0"/>
                          <w:marBottom w:val="0"/>
                          <w:divBdr>
                            <w:top w:val="none" w:sz="0" w:space="0" w:color="auto"/>
                            <w:left w:val="none" w:sz="0" w:space="0" w:color="auto"/>
                            <w:bottom w:val="none" w:sz="0" w:space="0" w:color="auto"/>
                            <w:right w:val="none" w:sz="0" w:space="0" w:color="auto"/>
                          </w:divBdr>
                        </w:div>
                        <w:div w:id="796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linale.de/en/presse/pressemitteilungen/alle/Alle-Detail_41492.html" TargetMode="External"/><Relationship Id="rId13" Type="http://schemas.openxmlformats.org/officeDocument/2006/relationships/hyperlink" Target="http://filmcenter.cz/cz/home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a@filmcente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center.cz/cs/p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rlinale.de/en/presse/pressemitteilungen/wettbewerb/wettbewerb-presse-detail_41364.html" TargetMode="External"/><Relationship Id="rId4" Type="http://schemas.openxmlformats.org/officeDocument/2006/relationships/settings" Target="settings.xml"/><Relationship Id="rId9" Type="http://schemas.openxmlformats.org/officeDocument/2006/relationships/hyperlink" Target="https://www.berlinale.de/en/presse/pressemitteilungen/wettbewerb/wettbewerb-presse-detail_40852.html" TargetMode="External"/><Relationship Id="rId14" Type="http://schemas.openxmlformats.org/officeDocument/2006/relationships/hyperlink" Target="https://www.facebook.com/CzechFilmCenter/?ref=aymt_homepage_pan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3B5A-BD15-46E6-A0FA-BE370DC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762</Words>
  <Characters>4349</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Markéta Šantrochová</cp:lastModifiedBy>
  <cp:revision>6</cp:revision>
  <cp:lastPrinted>2018-02-02T17:46:00Z</cp:lastPrinted>
  <dcterms:created xsi:type="dcterms:W3CDTF">2018-02-02T17:30:00Z</dcterms:created>
  <dcterms:modified xsi:type="dcterms:W3CDTF">2018-02-02T17:50:00Z</dcterms:modified>
</cp:coreProperties>
</file>